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91A5" w14:textId="2E435AFC" w:rsidR="000C45DC" w:rsidRPr="000C45DC" w:rsidRDefault="00306AC1" w:rsidP="00306AC1">
      <w:pPr>
        <w:spacing w:after="3"/>
        <w:ind w:left="10" w:right="-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Hlk156468105"/>
      <w:bookmarkStart w:id="1" w:name="_GoBack"/>
      <w:bookmarkEnd w:id="1"/>
      <w:r w:rsidRPr="00306A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№ 9</w:t>
      </w:r>
    </w:p>
    <w:p w14:paraId="3173E266" w14:textId="77777777" w:rsidR="00306AC1" w:rsidRDefault="00306AC1" w:rsidP="000C45DC">
      <w:pPr>
        <w:spacing w:after="0" w:line="240" w:lineRule="auto"/>
        <w:ind w:left="5103"/>
        <w:jc w:val="both"/>
        <w:rPr>
          <w:rFonts w:ascii="Times New Roman" w:hAnsi="Times New Roman" w:cs="Courier New"/>
          <w:b/>
          <w:sz w:val="28"/>
          <w:szCs w:val="24"/>
        </w:rPr>
      </w:pPr>
      <w:bookmarkStart w:id="2" w:name="_Hlk156473290"/>
      <w:bookmarkStart w:id="3" w:name="_Hlk156466832"/>
    </w:p>
    <w:p w14:paraId="71F54FEA" w14:textId="69064AE3" w:rsidR="000C45DC" w:rsidRPr="000C45DC" w:rsidRDefault="000C45DC" w:rsidP="000C45DC">
      <w:pPr>
        <w:spacing w:after="0" w:line="240" w:lineRule="auto"/>
        <w:ind w:left="5103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Макет оформления программы ПП</w:t>
      </w:r>
    </w:p>
    <w:p w14:paraId="6B07B034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20FF9FD2" w14:textId="70CE34CC" w:rsidR="000C45DC" w:rsidRPr="000C45DC" w:rsidRDefault="00B80885" w:rsidP="000C45DC">
      <w:pPr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УЧРЕДИТЕЛЬ</w:t>
      </w:r>
    </w:p>
    <w:p w14:paraId="09A3088B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</w:p>
    <w:p w14:paraId="4E8B7A63" w14:textId="77777777" w:rsidR="000C45DC" w:rsidRPr="000C45DC" w:rsidRDefault="000C45DC" w:rsidP="000C45DC">
      <w:pPr>
        <w:spacing w:after="12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0C45DC">
        <w:rPr>
          <w:rFonts w:ascii="Times New Roman" w:hAnsi="Times New Roman" w:cs="Courier New"/>
          <w:sz w:val="24"/>
          <w:szCs w:val="24"/>
        </w:rPr>
        <w:t>НАИМЕНОВАНИЕ ОРГАНИЗАЦИИ</w:t>
      </w:r>
    </w:p>
    <w:p w14:paraId="57E30327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0C45DC">
        <w:rPr>
          <w:rFonts w:ascii="Times New Roman" w:hAnsi="Times New Roman" w:cs="Courier New"/>
          <w:sz w:val="24"/>
          <w:szCs w:val="24"/>
        </w:rPr>
        <w:t>(__________)</w:t>
      </w:r>
    </w:p>
    <w:p w14:paraId="3AFCCB2E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hAnsi="Times New Roman" w:cs="Courier New"/>
          <w:sz w:val="28"/>
          <w:szCs w:val="24"/>
        </w:rPr>
      </w:pPr>
    </w:p>
    <w:tbl>
      <w:tblPr>
        <w:tblStyle w:val="18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16"/>
        <w:gridCol w:w="4252"/>
      </w:tblGrid>
      <w:tr w:rsidR="000C45DC" w:rsidRPr="000C45DC" w14:paraId="067ADF7E" w14:textId="77777777" w:rsidTr="00206A1A">
        <w:tc>
          <w:tcPr>
            <w:tcW w:w="4786" w:type="dxa"/>
          </w:tcPr>
          <w:p w14:paraId="0F0B7FA7" w14:textId="77777777" w:rsidR="000C45DC" w:rsidRPr="000C45DC" w:rsidRDefault="000C45DC" w:rsidP="000C4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7210B399" w14:textId="77777777" w:rsidR="00B80885" w:rsidRDefault="00B80885" w:rsidP="00B8088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267C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Коллегиальный орган </w:t>
            </w:r>
          </w:p>
          <w:p w14:paraId="1E71CE86" w14:textId="77777777" w:rsidR="000C45DC" w:rsidRPr="000C45DC" w:rsidRDefault="000C45DC" w:rsidP="000C45D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(протокол от «__» __20__ г. № __)</w:t>
            </w:r>
          </w:p>
        </w:tc>
        <w:tc>
          <w:tcPr>
            <w:tcW w:w="316" w:type="dxa"/>
          </w:tcPr>
          <w:p w14:paraId="0F0C9D09" w14:textId="77777777" w:rsidR="000C45DC" w:rsidRPr="000C45DC" w:rsidRDefault="000C45DC" w:rsidP="000C45DC">
            <w:pPr>
              <w:rPr>
                <w:rFonts w:cs="Times New Roman"/>
                <w:szCs w:val="28"/>
              </w:rPr>
            </w:pPr>
          </w:p>
        </w:tc>
        <w:tc>
          <w:tcPr>
            <w:tcW w:w="4252" w:type="dxa"/>
          </w:tcPr>
          <w:p w14:paraId="71F11824" w14:textId="77777777" w:rsidR="000C45DC" w:rsidRPr="000C45DC" w:rsidRDefault="000C45DC" w:rsidP="000C4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9380DEB" w14:textId="77777777" w:rsidR="000C45DC" w:rsidRPr="000C45DC" w:rsidRDefault="000C45DC" w:rsidP="000C45D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</w:p>
        </w:tc>
      </w:tr>
    </w:tbl>
    <w:p w14:paraId="32DCA690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55EEA838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3FB8583E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1E1E0B95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01AF0A6E" w14:textId="77777777" w:rsidR="000C45DC" w:rsidRPr="000C45DC" w:rsidRDefault="000C45DC" w:rsidP="000C45DC">
      <w:pPr>
        <w:spacing w:before="20" w:after="2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 xml:space="preserve">ДОПОЛНИТЕЛЬНАЯ ПРОФЕССИОНАЛЬНАЯ ПРОГРАММА – </w:t>
      </w: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br/>
        <w:t>ПРОГРАММА ПРОФЕССИОНАЛЬНОЙ ПЕРЕПОДГОТОВКИ</w:t>
      </w:r>
    </w:p>
    <w:p w14:paraId="332FD363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>«</w:t>
      </w:r>
      <w:r w:rsidRPr="000C45DC">
        <w:rPr>
          <w:rFonts w:ascii="Times New Roman" w:eastAsia="Times New Roman" w:hAnsi="Times New Roman" w:cs="Courier New"/>
          <w:b/>
          <w:bCs/>
          <w:i/>
          <w:iCs/>
          <w:sz w:val="28"/>
          <w:szCs w:val="24"/>
          <w:lang w:eastAsia="ru-RU"/>
        </w:rPr>
        <w:t>Наименование программы</w:t>
      </w: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>»</w:t>
      </w:r>
    </w:p>
    <w:p w14:paraId="4CCD4400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>____________________</w:t>
      </w:r>
    </w:p>
    <w:p w14:paraId="79B685F8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(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  <w:u w:val="single"/>
          <w:lang w:eastAsia="ru-RU"/>
        </w:rPr>
        <w:t>Новый вид профессиональной деятельности</w:t>
      </w: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)</w:t>
      </w:r>
    </w:p>
    <w:p w14:paraId="6A3E705B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</w:p>
    <w:p w14:paraId="7869373C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(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  <w:u w:val="single"/>
          <w:lang w:eastAsia="ru-RU"/>
        </w:rPr>
        <w:t>Наименование присваиваемой квалификации</w:t>
      </w: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)</w:t>
      </w:r>
    </w:p>
    <w:p w14:paraId="7778F360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</w:p>
    <w:p w14:paraId="761DB05E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6C040826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71B97956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7370C8DB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48D67A0F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67157F11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  <w:t>___________ 20</w:t>
      </w:r>
      <w:r w:rsidRPr="000C45DC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u w:val="single"/>
          <w:lang w:eastAsia="ru-RU"/>
        </w:rPr>
        <w:t>__</w:t>
      </w:r>
      <w:bookmarkEnd w:id="2"/>
      <w:r w:rsidRPr="000C45DC"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  <w:br w:type="page"/>
      </w:r>
    </w:p>
    <w:p w14:paraId="3EB8A56A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</w:pPr>
      <w:bookmarkStart w:id="4" w:name="_Hlk156474058"/>
      <w:r w:rsidRPr="000C45DC"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  <w:lastRenderedPageBreak/>
        <w:t>Разработчики (составители)</w:t>
      </w:r>
      <w:r w:rsidRPr="000C45DC">
        <w:rPr>
          <w:rFonts w:ascii="Times New Roman" w:eastAsiaTheme="minorEastAsia" w:hAnsi="Times New Roman" w:cs="Courier New"/>
          <w:b/>
          <w:sz w:val="28"/>
          <w:szCs w:val="24"/>
          <w:vertAlign w:val="superscript"/>
          <w:lang w:eastAsia="ru-RU"/>
        </w:rPr>
        <w:footnoteReference w:id="1"/>
      </w:r>
      <w:r w:rsidRPr="000C45DC"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  <w:t>:</w:t>
      </w:r>
    </w:p>
    <w:p w14:paraId="4CAE9F1C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  <w:t xml:space="preserve">1. </w:t>
      </w:r>
      <w:r w:rsidRPr="000C45DC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Ф.И.О., ученая степень, звание, должность, место работы</w:t>
      </w:r>
    </w:p>
    <w:p w14:paraId="621AD993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  <w:t xml:space="preserve">2. </w:t>
      </w:r>
      <w:r w:rsidRPr="000C45DC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Ф.И.О., ученая степень, звание, должность, место работы</w:t>
      </w:r>
    </w:p>
    <w:p w14:paraId="3B19C587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  <w:t>3. ...</w:t>
      </w:r>
    </w:p>
    <w:p w14:paraId="66BB9FD0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</w:pPr>
    </w:p>
    <w:p w14:paraId="46EECB40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51F8242D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3790A897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43A08551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002753D0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7FC70ECD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128FD02E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32322065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  <w:r w:rsidRPr="000C45DC">
        <w:rPr>
          <w:rFonts w:ascii="Times New Roman" w:hAnsi="Times New Roman" w:cs="Times New Roman"/>
          <w:b/>
          <w:sz w:val="28"/>
          <w:szCs w:val="24"/>
        </w:rPr>
        <w:t xml:space="preserve">Программа согласована </w:t>
      </w:r>
      <w:r w:rsidRPr="000C45DC">
        <w:rPr>
          <w:rFonts w:ascii="Times New Roman" w:hAnsi="Times New Roman" w:cs="Times New Roman"/>
          <w:b/>
          <w:caps/>
          <w:sz w:val="28"/>
          <w:szCs w:val="24"/>
        </w:rPr>
        <w:t>(</w:t>
      </w:r>
      <w:r w:rsidRPr="000C45DC">
        <w:rPr>
          <w:rFonts w:ascii="Times New Roman" w:hAnsi="Times New Roman" w:cs="Times New Roman"/>
          <w:b/>
          <w:sz w:val="28"/>
          <w:szCs w:val="24"/>
        </w:rPr>
        <w:t>представители заказчика)</w:t>
      </w:r>
      <w:r w:rsidRPr="000C45DC">
        <w:rPr>
          <w:rFonts w:ascii="Times New Roman" w:hAnsi="Times New Roman" w:cs="Times New Roman"/>
          <w:b/>
          <w:sz w:val="28"/>
          <w:szCs w:val="24"/>
          <w:vertAlign w:val="superscript"/>
        </w:rPr>
        <w:footnoteReference w:id="2"/>
      </w:r>
    </w:p>
    <w:p w14:paraId="4811988F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661685EE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091CEF74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361AEF83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42633B2C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73E1E4DE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3C160957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34712FA3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753D62AB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4EFF2DE2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E90295E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6B8FD50F" w14:textId="77777777" w:rsidR="000C45DC" w:rsidRPr="000C45DC" w:rsidRDefault="000C45DC" w:rsidP="000C45DC">
      <w:pPr>
        <w:ind w:firstLine="709"/>
        <w:rPr>
          <w:rFonts w:ascii="Times New Roman" w:eastAsia="Times New Roman" w:hAnsi="Times New Roman" w:cs="Courier New"/>
          <w:b/>
          <w:bCs/>
          <w:noProof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noProof/>
          <w:sz w:val="28"/>
          <w:szCs w:val="24"/>
        </w:rPr>
        <w:br w:type="page"/>
      </w:r>
    </w:p>
    <w:p w14:paraId="07ED9F75" w14:textId="77777777" w:rsidR="000C45DC" w:rsidRPr="000C45DC" w:rsidRDefault="000C45DC" w:rsidP="000C45DC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56474119"/>
      <w:bookmarkEnd w:id="4"/>
      <w:r w:rsidRPr="000C45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420AFA7C" w14:textId="77777777" w:rsidR="000C45DC" w:rsidRPr="000C45DC" w:rsidRDefault="000C45DC" w:rsidP="000C4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83C9E" w14:textId="77777777" w:rsidR="000C45DC" w:rsidRPr="000C45DC" w:rsidRDefault="000C45DC" w:rsidP="000C45DC">
      <w:pPr>
        <w:tabs>
          <w:tab w:val="left" w:pos="426"/>
          <w:tab w:val="right" w:leader="dot" w:pos="9628"/>
        </w:tabs>
        <w:spacing w:after="240" w:line="240" w:lineRule="auto"/>
        <w:ind w:left="142" w:hanging="284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0C45DC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0C45DC">
        <w:rPr>
          <w:rFonts w:ascii="Times New Roman" w:hAnsi="Times New Roman" w:cs="Times New Roman"/>
          <w:b/>
          <w:bCs/>
          <w:sz w:val="28"/>
          <w:szCs w:val="28"/>
        </w:rPr>
        <w:instrText xml:space="preserve"> TOC \o "1-2" \h \z </w:instrText>
      </w:r>
      <w:r w:rsidRPr="000C45DC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hyperlink w:anchor="_Toc157002171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1.</w:t>
        </w:r>
        <w:r w:rsidRPr="000C45DC">
          <w:rPr>
            <w:rFonts w:ascii="Times New Roman" w:eastAsiaTheme="minorEastAsia" w:hAnsi="Times New Roman" w:cs="Times New Roman"/>
            <w:b/>
            <w:bCs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ОБЩАЯ ХАРАКТЕРИСТИКА ПРОГРАММЫ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1A7A3D83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2" w:history="1">
        <w:r w:rsidR="000C45DC" w:rsidRPr="000C45DC">
          <w:rPr>
            <w:rFonts w:ascii="Times New Roman" w:hAnsi="Times New Roman" w:cs="Times New Roman"/>
            <w:caps/>
            <w:noProof/>
            <w:sz w:val="28"/>
            <w:szCs w:val="28"/>
            <w:lang w:eastAsia="ar-SA" w:bidi="ru-RU"/>
          </w:rPr>
          <w:t>1.1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Общие положения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5E968256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3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1.2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Цель освоения и характеристика новой квалификации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4F12FC7A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4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1.3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Планируемые результаты обучения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266CA8FE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5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1.4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Учебно-тематический план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319BD57E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6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1.5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Календарный учебный график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425A059C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7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1.6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Рабочие программы дисциплин (модулей, разделов)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12960C6A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8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1.7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Организационно-педагогические условия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2166F0B6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9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1.8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Формы аттестации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052D446C" w14:textId="77777777" w:rsidR="000C45DC" w:rsidRPr="000C45DC" w:rsidRDefault="00AD46C2" w:rsidP="000C45DC">
      <w:pPr>
        <w:tabs>
          <w:tab w:val="left" w:pos="426"/>
          <w:tab w:val="right" w:leader="dot" w:pos="9628"/>
        </w:tabs>
        <w:spacing w:after="240" w:line="240" w:lineRule="auto"/>
        <w:ind w:left="142" w:hanging="284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hyperlink w:anchor="_Toc157002180" w:history="1">
        <w:r w:rsidR="000C45DC" w:rsidRPr="000C45DC">
          <w:rPr>
            <w:rFonts w:ascii="Times New Roman" w:eastAsia="Batang" w:hAnsi="Times New Roman" w:cs="Times New Roman"/>
            <w:noProof/>
            <w:sz w:val="28"/>
            <w:szCs w:val="28"/>
            <w:lang w:eastAsia="ar-SA"/>
          </w:rPr>
          <w:t>2</w:t>
        </w:r>
        <w:r w:rsidR="000C45DC" w:rsidRPr="000C45DC">
          <w:rPr>
            <w:rFonts w:ascii="Times New Roman" w:eastAsiaTheme="minorEastAsia" w:hAnsi="Times New Roman" w:cs="Times New Roman"/>
            <w:b/>
            <w:bCs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ОЦЕНОЧНЫЕ МАТЕРИАЛЫ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34A68F98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1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2.1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Текущий контроль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74DF8212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2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2.2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Промежуточная аттестация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3D8DF429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3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2.3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Итоговая аттестация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09DC9A0C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F0E66F8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1691232B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58FEF1D3" w14:textId="77777777" w:rsidR="000C45DC" w:rsidRPr="00F46A29" w:rsidRDefault="000C45DC" w:rsidP="00F46A29">
      <w:pPr>
        <w:keepLines/>
        <w:pageBreakBefore/>
        <w:numPr>
          <w:ilvl w:val="0"/>
          <w:numId w:val="41"/>
        </w:numPr>
        <w:tabs>
          <w:tab w:val="left" w:pos="709"/>
        </w:tabs>
        <w:suppressAutoHyphens/>
        <w:spacing w:before="120" w:after="120" w:line="288" w:lineRule="auto"/>
        <w:ind w:left="0" w:firstLine="709"/>
        <w:jc w:val="center"/>
        <w:textAlignment w:val="baseline"/>
        <w:outlineLvl w:val="0"/>
        <w:rPr>
          <w:rFonts w:ascii="Times New Roman" w:eastAsia="Batang" w:hAnsi="Times New Roman" w:cs="Times New Roman"/>
          <w:b/>
          <w:bCs/>
          <w:caps/>
          <w:color w:val="000000"/>
          <w:kern w:val="1"/>
          <w:sz w:val="28"/>
          <w:szCs w:val="28"/>
          <w:shd w:val="clear" w:color="auto" w:fill="FFFFFF"/>
          <w:lang w:eastAsia="ar-SA"/>
        </w:rPr>
      </w:pPr>
      <w:bookmarkStart w:id="6" w:name="_Toc157002171"/>
      <w:bookmarkEnd w:id="5"/>
      <w:r w:rsidRPr="00F46A29">
        <w:rPr>
          <w:rFonts w:ascii="Times New Roman" w:eastAsia="Batang" w:hAnsi="Times New Roman" w:cs="Times New Roman"/>
          <w:b/>
          <w:bCs/>
          <w:caps/>
          <w:color w:val="000000"/>
          <w:kern w:val="1"/>
          <w:sz w:val="28"/>
          <w:szCs w:val="28"/>
          <w:shd w:val="clear" w:color="auto" w:fill="FFFFFF"/>
          <w:lang w:eastAsia="ar-SA"/>
        </w:rPr>
        <w:lastRenderedPageBreak/>
        <w:t>Общая характеристика программы</w:t>
      </w:r>
      <w:bookmarkEnd w:id="6"/>
    </w:p>
    <w:p w14:paraId="47901740" w14:textId="3EEC68B2" w:rsidR="000C45DC" w:rsidRPr="00F46A29" w:rsidRDefault="000C45DC" w:rsidP="00F46A29">
      <w:pPr>
        <w:pStyle w:val="2"/>
        <w:spacing w:before="120" w:after="120"/>
        <w:ind w:left="0" w:firstLine="709"/>
        <w:rPr>
          <w:b/>
          <w:bCs/>
          <w:caps/>
          <w:lang w:eastAsia="ar-SA"/>
        </w:rPr>
      </w:pPr>
      <w:bookmarkStart w:id="7" w:name="_Toc157002172"/>
      <w:r w:rsidRPr="00F46A29">
        <w:rPr>
          <w:b/>
          <w:bCs/>
        </w:rPr>
        <w:t>Общие положения</w:t>
      </w:r>
      <w:bookmarkEnd w:id="7"/>
    </w:p>
    <w:p w14:paraId="7DD8C5CB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 Полужирный" w:eastAsia="Times New Roman" w:hAnsi="Times New Roman Полужирный" w:cs="Times New Roman"/>
          <w:b/>
          <w:bCs/>
          <w:caps/>
          <w:color w:val="0D0D0D" w:themeColor="text1" w:themeTint="F2"/>
          <w:sz w:val="28"/>
          <w:szCs w:val="27"/>
          <w:lang w:eastAsia="ar-SA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Нормативные правовые основания разработки программы</w:t>
      </w:r>
    </w:p>
    <w:p w14:paraId="0028EAE5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Нормативные правовые основания для разработки дополнительной профессиональной программы – программы профессиональной переподготовки «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Наименование программы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>» (далее – программа) составляют:</w:t>
      </w:r>
    </w:p>
    <w:p w14:paraId="3CC80744" w14:textId="77777777" w:rsidR="000C45DC" w:rsidRPr="000C45DC" w:rsidRDefault="000C45DC" w:rsidP="0015322E">
      <w:pPr>
        <w:numPr>
          <w:ilvl w:val="0"/>
          <w:numId w:val="38"/>
        </w:numPr>
        <w:tabs>
          <w:tab w:val="left" w:pos="992"/>
        </w:tabs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2471807"/>
      <w:r w:rsidRPr="000C45DC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 273-ФЗ «Об образовании </w:t>
      </w:r>
      <w:r w:rsidRPr="000C45DC">
        <w:rPr>
          <w:rFonts w:ascii="Times New Roman" w:hAnsi="Times New Roman" w:cs="Times New Roman"/>
          <w:sz w:val="28"/>
          <w:szCs w:val="28"/>
        </w:rPr>
        <w:br/>
        <w:t>в Российской Федерации»;</w:t>
      </w:r>
    </w:p>
    <w:p w14:paraId="60CB9EC2" w14:textId="77777777" w:rsidR="000C45DC" w:rsidRPr="000C45DC" w:rsidRDefault="000C45DC" w:rsidP="0015322E">
      <w:pPr>
        <w:numPr>
          <w:ilvl w:val="0"/>
          <w:numId w:val="38"/>
        </w:numPr>
        <w:tabs>
          <w:tab w:val="left" w:pos="992"/>
        </w:tabs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Pr="000C45DC">
        <w:rPr>
          <w:rFonts w:ascii="Times New Roman" w:hAnsi="Times New Roman" w:cs="Times New Roman"/>
          <w:sz w:val="28"/>
          <w:szCs w:val="28"/>
        </w:rPr>
        <w:br/>
        <w:t xml:space="preserve">от 1 июля 2013 г. № 499 «Об утверждении Порядка организации </w:t>
      </w:r>
      <w:r w:rsidRPr="000C45DC">
        <w:rPr>
          <w:rFonts w:ascii="Times New Roman" w:hAnsi="Times New Roman" w:cs="Times New Roman"/>
          <w:sz w:val="28"/>
          <w:szCs w:val="28"/>
        </w:rPr>
        <w:br/>
        <w:t>и осуществления образовательной деятельности по дополнительным профессиональным программам» (зарегистрирован в Министерстве юстиции Российской Федерации 20 августа 2013 г., регистрационный № 29444);</w:t>
      </w:r>
      <w:bookmarkEnd w:id="8"/>
    </w:p>
    <w:p w14:paraId="7E9665A5" w14:textId="77777777" w:rsidR="000C45DC" w:rsidRPr="000C45DC" w:rsidRDefault="000C45DC" w:rsidP="0015322E">
      <w:pPr>
        <w:numPr>
          <w:ilvl w:val="0"/>
          <w:numId w:val="38"/>
        </w:numPr>
        <w:tabs>
          <w:tab w:val="left" w:pos="992"/>
        </w:tabs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перечисляются нормативно-правовые документы, используемые при разработке и реализации программы</w:t>
      </w:r>
      <w:r w:rsidRPr="000C45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C65DBB" w14:textId="77777777" w:rsidR="000C45DC" w:rsidRPr="000C45DC" w:rsidRDefault="000C45DC" w:rsidP="0015322E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 профессионального(</w:t>
      </w:r>
      <w:proofErr w:type="spellStart"/>
      <w:r w:rsidRPr="000C45DC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0C45DC">
        <w:rPr>
          <w:rFonts w:ascii="Times New Roman" w:eastAsia="Times New Roman" w:hAnsi="Times New Roman" w:cs="Times New Roman"/>
          <w:sz w:val="28"/>
          <w:szCs w:val="28"/>
        </w:rPr>
        <w:t>) стандарта(</w:t>
      </w:r>
      <w:proofErr w:type="spellStart"/>
      <w:r w:rsidRPr="000C45DC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0C45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наименование(</w:t>
      </w:r>
      <w:proofErr w:type="spellStart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ия</w:t>
      </w:r>
      <w:proofErr w:type="spellEnd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) профессионального(</w:t>
      </w:r>
      <w:proofErr w:type="spellStart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ых</w:t>
      </w:r>
      <w:proofErr w:type="spellEnd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) стандарта(</w:t>
      </w:r>
      <w:proofErr w:type="spellStart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ов</w:t>
      </w:r>
      <w:proofErr w:type="spellEnd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), который(</w:t>
      </w:r>
      <w:proofErr w:type="spellStart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ые</w:t>
      </w:r>
      <w:proofErr w:type="spellEnd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) использовался(</w:t>
      </w:r>
      <w:proofErr w:type="spellStart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лись</w:t>
      </w:r>
      <w:proofErr w:type="spellEnd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) при разработке программы</w:t>
      </w:r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footnoteReference w:id="3"/>
      </w:r>
      <w:r w:rsidRPr="000C45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06B343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Программа разработана на основе </w:t>
      </w:r>
      <w:r w:rsidRPr="000C45DC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установленных квалификационных требований по должностям </w:t>
      </w:r>
      <w:r w:rsidRPr="000C45DC">
        <w:rPr>
          <w:rFonts w:ascii="Times New Roman" w:eastAsia="Times New Roman" w:hAnsi="Times New Roman" w:cs="Courier New"/>
          <w:i/>
          <w:iCs/>
          <w:color w:val="000000"/>
          <w:sz w:val="28"/>
          <w:szCs w:val="28"/>
          <w:lang w:eastAsia="ru-RU"/>
        </w:rPr>
        <w:t>наименование должности(ей)</w:t>
      </w:r>
      <w:r w:rsidRPr="000C45DC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, указанных </w:t>
      </w:r>
      <w:r w:rsidRPr="000C45DC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br/>
        <w:t xml:space="preserve">в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8"/>
        </w:rPr>
        <w:t xml:space="preserve">наименование документа, содержащего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 для исполнения должностных обязанностей, которые устанавливаются в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8"/>
        </w:rPr>
        <w:lastRenderedPageBreak/>
        <w:t>соответствии с федеральными законами и иными нормативными правовыми актами Российской Федерации о государственной службе</w:t>
      </w:r>
      <w:r w:rsidRPr="000C45DC">
        <w:rPr>
          <w:rFonts w:ascii="Times New Roman" w:eastAsia="Times New Roman" w:hAnsi="Times New Roman" w:cs="Courier New"/>
          <w:sz w:val="28"/>
          <w:szCs w:val="28"/>
        </w:rPr>
        <w:t>.</w:t>
      </w:r>
    </w:p>
    <w:p w14:paraId="3717F392" w14:textId="77777777" w:rsidR="000C45DC" w:rsidRPr="000C45DC" w:rsidRDefault="000C45DC" w:rsidP="0015322E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Программа разработана на основе требований федерального государственного образовательного стандарта </w:t>
      </w:r>
      <w:r w:rsidRPr="000C45DC">
        <w:rPr>
          <w:rFonts w:ascii="Times New Roman" w:hAnsi="Times New Roman" w:cs="Courier New"/>
          <w:sz w:val="28"/>
          <w:szCs w:val="24"/>
        </w:rPr>
        <w:t>среднего профессионального образования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8"/>
        </w:rPr>
        <w:t>наименование соответствующего ФГОС СПО</w:t>
      </w: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 к результатам освоения образовательных программ.</w:t>
      </w:r>
    </w:p>
    <w:p w14:paraId="2CE806E6" w14:textId="77777777" w:rsidR="000C45DC" w:rsidRPr="000C45DC" w:rsidRDefault="000C45DC" w:rsidP="0015322E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color w:val="0D0D0D" w:themeColor="text1" w:themeTint="F2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Программа разработана на основе требований федерального государственного образовательного стандарта </w:t>
      </w:r>
      <w:r w:rsidRPr="000C45DC">
        <w:rPr>
          <w:rFonts w:ascii="Times New Roman" w:hAnsi="Times New Roman" w:cs="Courier New"/>
          <w:sz w:val="28"/>
          <w:szCs w:val="28"/>
        </w:rPr>
        <w:t>высшего образования</w:t>
      </w: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8"/>
        </w:rPr>
        <w:t xml:space="preserve">наименование соответствующего ФГОС ВО </w:t>
      </w:r>
      <w:r w:rsidRPr="000C45DC">
        <w:rPr>
          <w:rFonts w:ascii="Times New Roman" w:eastAsia="Times New Roman" w:hAnsi="Times New Roman" w:cs="Courier New"/>
          <w:sz w:val="28"/>
          <w:szCs w:val="28"/>
        </w:rPr>
        <w:t>к результатам освоения образовательных программ.</w:t>
      </w:r>
    </w:p>
    <w:p w14:paraId="5C5D7DBE" w14:textId="77777777" w:rsidR="000C45DC" w:rsidRPr="000C45DC" w:rsidRDefault="000C45DC" w:rsidP="000C45DC">
      <w:pPr>
        <w:keepNext/>
        <w:spacing w:before="120"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1.1.2. Требования к слушателям</w:t>
      </w:r>
    </w:p>
    <w:p w14:paraId="09ADDA36" w14:textId="77777777" w:rsidR="000C45DC" w:rsidRPr="000C45DC" w:rsidRDefault="000C45DC" w:rsidP="000C45DC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а) категория слушателей: _____________________________.</w:t>
      </w:r>
    </w:p>
    <w:p w14:paraId="6D990A94" w14:textId="77777777" w:rsidR="000C45DC" w:rsidRPr="000C45DC" w:rsidRDefault="000C45DC" w:rsidP="000C45DC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б) требования к уровню профессионального образования</w:t>
      </w:r>
      <w:r w:rsidRPr="000C45DC">
        <w:rPr>
          <w:rFonts w:ascii="Times New Roman" w:eastAsia="Times New Roman" w:hAnsi="Times New Roman" w:cs="Courier New"/>
          <w:bCs/>
          <w:sz w:val="28"/>
          <w:szCs w:val="24"/>
          <w:vertAlign w:val="superscript"/>
          <w:lang w:eastAsia="ru-RU"/>
        </w:rPr>
        <w:footnoteReference w:id="4"/>
      </w: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: _________.</w:t>
      </w:r>
    </w:p>
    <w:p w14:paraId="2337BC1D" w14:textId="77777777" w:rsidR="000C45DC" w:rsidRPr="000C45DC" w:rsidRDefault="000C45DC" w:rsidP="000C45DC">
      <w:pPr>
        <w:keepNext/>
        <w:spacing w:before="120" w:after="120"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1.1.3. Особенности адаптации образовательной программы для лиц с ограниченными возможностями здоровья</w:t>
      </w:r>
    </w:p>
    <w:p w14:paraId="2C387130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адаптированной образовательной программы для лиц </w:t>
      </w:r>
      <w:r w:rsidRPr="000C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ОВЗ и/или инвалидностью или обновление уже существующей образовательной программы определяются индивидуальной программой реабилитации инвалида (при наличии), рекомендациями заключения ПМПК (при наличии) и осуществляются по заявлению слушателя (законного представителя).</w:t>
      </w:r>
    </w:p>
    <w:p w14:paraId="0C5B1150" w14:textId="77777777" w:rsidR="000C45DC" w:rsidRPr="000C45DC" w:rsidRDefault="000C45DC" w:rsidP="0015322E">
      <w:pPr>
        <w:keepNext/>
        <w:numPr>
          <w:ilvl w:val="2"/>
          <w:numId w:val="57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lastRenderedPageBreak/>
        <w:t>Форма обучения</w:t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vertAlign w:val="superscript"/>
          <w:lang w:eastAsia="ru-RU" w:bidi="ru-RU"/>
        </w:rPr>
        <w:footnoteReference w:id="5"/>
      </w: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: _____________________________________.</w:t>
      </w:r>
    </w:p>
    <w:p w14:paraId="1CB3D97F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Трудоемкость освоения</w:t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vertAlign w:val="superscript"/>
          <w:lang w:eastAsia="ru-RU" w:bidi="ru-RU"/>
        </w:rPr>
        <w:footnoteReference w:id="6"/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: ___ 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7"/>
          <w:lang w:eastAsia="ru-RU" w:bidi="ru-RU"/>
        </w:rPr>
        <w:t>академических часов, включая все виды контактной и самостоятельной работы слушателя.</w:t>
      </w:r>
      <w:bookmarkStart w:id="9" w:name="_Hlk133243572"/>
    </w:p>
    <w:p w14:paraId="3AAB8FCA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Период </w:t>
      </w:r>
      <w:bookmarkEnd w:id="9"/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освоения: ___ 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7"/>
          <w:lang w:eastAsia="ru-RU" w:bidi="ru-RU"/>
        </w:rPr>
        <w:t>календарных дней.</w:t>
      </w:r>
    </w:p>
    <w:p w14:paraId="62B80A21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Форма документа, выдаваемого по результатам освоения программы: 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7"/>
          <w:lang w:eastAsia="ru-RU" w:bidi="ru-RU"/>
        </w:rPr>
        <w:t>лицам, успешно освоившим дополнительную профессиональную программу и прошедшим итоговую аттестацию, выдается диплом о профессиональной переподготовке установленного образца.</w:t>
      </w:r>
    </w:p>
    <w:p w14:paraId="49697459" w14:textId="70B9CE0A" w:rsidR="000C45DC" w:rsidRPr="000C45DC" w:rsidRDefault="000C45DC" w:rsidP="0015322E">
      <w:pPr>
        <w:pStyle w:val="2"/>
        <w:spacing w:before="120" w:after="120"/>
        <w:ind w:left="0" w:firstLine="709"/>
        <w:rPr>
          <w:b/>
          <w:bCs/>
        </w:rPr>
      </w:pPr>
      <w:bookmarkStart w:id="10" w:name="_Toc157002173"/>
      <w:r w:rsidRPr="000C45DC">
        <w:rPr>
          <w:b/>
          <w:bCs/>
        </w:rPr>
        <w:t>Цель освоения и характеристика новой квалификации</w:t>
      </w:r>
      <w:bookmarkEnd w:id="10"/>
    </w:p>
    <w:p w14:paraId="6DA1446F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Цель освоения </w:t>
      </w:r>
    </w:p>
    <w:p w14:paraId="5ECB48D0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Целью освоения программы является формирование у слушателей 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>(обще)</w:t>
      </w:r>
      <w:r w:rsidRPr="000C45DC">
        <w:rPr>
          <w:rFonts w:ascii="Times New Roman" w:hAnsi="Times New Roman" w:cs="Courier New"/>
          <w:sz w:val="28"/>
          <w:szCs w:val="24"/>
        </w:rPr>
        <w:t xml:space="preserve"> профессиональной(-ых) компетенции(-</w:t>
      </w:r>
      <w:proofErr w:type="spellStart"/>
      <w:r w:rsidRPr="000C45DC">
        <w:rPr>
          <w:rFonts w:ascii="Times New Roman" w:hAnsi="Times New Roman" w:cs="Courier New"/>
          <w:sz w:val="28"/>
          <w:szCs w:val="24"/>
        </w:rPr>
        <w:t>ий</w:t>
      </w:r>
      <w:proofErr w:type="spellEnd"/>
      <w:r w:rsidRPr="000C45DC">
        <w:rPr>
          <w:rFonts w:ascii="Times New Roman" w:hAnsi="Times New Roman" w:cs="Courier New"/>
          <w:sz w:val="28"/>
          <w:szCs w:val="24"/>
        </w:rPr>
        <w:t>)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 (ОПК, ПК) в соответствии с ФГОС ВО/СПО (при наличии) и/или трудовых функций в соответствии </w:t>
      </w:r>
      <w:r w:rsidRPr="000C45DC">
        <w:rPr>
          <w:rFonts w:ascii="Times New Roman" w:eastAsia="Times New Roman" w:hAnsi="Times New Roman" w:cs="Courier New"/>
          <w:sz w:val="28"/>
          <w:szCs w:val="24"/>
        </w:rPr>
        <w:br/>
        <w:t>с профессиональным стандартом Код «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Наименование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>» (при наличии)</w:t>
      </w:r>
      <w:r w:rsidRPr="000C45DC">
        <w:rPr>
          <w:rFonts w:ascii="Times New Roman" w:hAnsi="Times New Roman" w:cs="Courier New"/>
          <w:sz w:val="28"/>
          <w:szCs w:val="24"/>
        </w:rPr>
        <w:t>, необходимой(-ых) для выполнения нового вида профессиональной деятельности в области ______________, приобретение новой квалификации ___________________.</w:t>
      </w:r>
    </w:p>
    <w:p w14:paraId="37B54262" w14:textId="77777777" w:rsidR="000C45DC" w:rsidRPr="000C45DC" w:rsidRDefault="000C45DC" w:rsidP="0015322E">
      <w:pPr>
        <w:keepNext/>
        <w:spacing w:before="120"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vertAlign w:val="superscript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1.2.2. Характеристика новой квалификации и связанных с ней видов профессиональной деятельности, трудовых функций и (или) уровней квалификации</w:t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vertAlign w:val="superscript"/>
          <w:lang w:eastAsia="ru-RU" w:bidi="ru-RU"/>
        </w:rPr>
        <w:footnoteReference w:id="7"/>
      </w:r>
    </w:p>
    <w:p w14:paraId="3FC075E1" w14:textId="77777777" w:rsidR="000C45DC" w:rsidRPr="000C45DC" w:rsidRDefault="000C45DC" w:rsidP="0015322E">
      <w:pPr>
        <w:spacing w:before="120" w:after="120" w:line="360" w:lineRule="auto"/>
        <w:ind w:firstLine="709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Область профессиональной деятельности: _________________________.</w:t>
      </w:r>
    </w:p>
    <w:p w14:paraId="55770F21" w14:textId="24A6DA6A" w:rsidR="000C45DC" w:rsidRPr="000C45DC" w:rsidRDefault="000C45DC" w:rsidP="0015322E">
      <w:pPr>
        <w:spacing w:before="120" w:after="120" w:line="360" w:lineRule="auto"/>
        <w:ind w:firstLine="709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Вид профессиональной деятельности: ___________</w:t>
      </w:r>
      <w:r w:rsidRPr="000C45DC">
        <w:rPr>
          <w:rFonts w:ascii="Times New Roman" w:hAnsi="Times New Roman" w:cs="Courier New"/>
          <w:b/>
          <w:i/>
          <w:color w:val="000000"/>
          <w:sz w:val="28"/>
          <w:szCs w:val="24"/>
        </w:rPr>
        <w:t>______________</w:t>
      </w:r>
      <w:r>
        <w:rPr>
          <w:rFonts w:ascii="Times New Roman" w:hAnsi="Times New Roman" w:cs="Courier New"/>
          <w:b/>
          <w:i/>
          <w:color w:val="000000"/>
          <w:sz w:val="28"/>
          <w:szCs w:val="24"/>
        </w:rPr>
        <w:t>___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.</w:t>
      </w:r>
    </w:p>
    <w:p w14:paraId="538C4F63" w14:textId="77777777" w:rsidR="000C45DC" w:rsidRPr="000C45DC" w:rsidRDefault="000C45DC" w:rsidP="0015322E">
      <w:pPr>
        <w:spacing w:before="120" w:after="120" w:line="360" w:lineRule="auto"/>
        <w:ind w:firstLine="709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Обобщенные (конкретные) трудовые функции, подлежащие освоению: __________________________________________________________________.</w:t>
      </w:r>
    </w:p>
    <w:p w14:paraId="48CE601B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lastRenderedPageBreak/>
        <w:t>Уровень квалификации в соответствии с профессиональным стандартом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  <w:vertAlign w:val="superscript"/>
        </w:rPr>
        <w:footnoteReference w:id="8"/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: ______________________________________________________.</w:t>
      </w:r>
    </w:p>
    <w:p w14:paraId="3049CF2A" w14:textId="0187D9FD" w:rsidR="000C45DC" w:rsidRPr="000C45DC" w:rsidRDefault="000C45DC" w:rsidP="0015322E">
      <w:pPr>
        <w:pStyle w:val="2"/>
        <w:spacing w:before="120" w:after="120"/>
        <w:ind w:left="0" w:firstLine="709"/>
        <w:rPr>
          <w:rFonts w:cstheme="majorBidi"/>
        </w:rPr>
      </w:pPr>
      <w:bookmarkStart w:id="11" w:name="_Toc157002174"/>
      <w:r w:rsidRPr="000C45DC">
        <w:rPr>
          <w:b/>
          <w:bCs/>
        </w:rPr>
        <w:t>Планируемые результаты обучения</w:t>
      </w:r>
      <w:r w:rsidRPr="000C45DC">
        <w:rPr>
          <w:rFonts w:cstheme="majorBidi"/>
          <w:vertAlign w:val="superscript"/>
        </w:rPr>
        <w:footnoteReference w:id="9"/>
      </w:r>
      <w:bookmarkEnd w:id="11"/>
    </w:p>
    <w:p w14:paraId="1A9D528E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Программа направлена на получение компетенции, необходимой </w:t>
      </w:r>
      <w:r w:rsidRPr="000C45DC">
        <w:rPr>
          <w:rFonts w:ascii="Times New Roman" w:eastAsia="Times New Roman" w:hAnsi="Times New Roman" w:cs="Courier New"/>
          <w:sz w:val="28"/>
          <w:szCs w:val="24"/>
        </w:rPr>
        <w:br/>
        <w:t>для выполнения нового вида профессиональной деятельности, приобретение новой квалификации.</w:t>
      </w:r>
    </w:p>
    <w:p w14:paraId="2074D254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Выпускник дополнительной профессиональной программы профессиональной переподготовки должен обладать следующими (обще)профессиональными компетенциями (ОПК, ПК) в соответствии с ФГОС ВО/СПО «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Код и наименование направления/специальность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>» (при наличии) и/или готов выполнять следующие трудовые функции в соответствии с профессиональным стандартом Код «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Наименование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» (при наличии). </w:t>
      </w:r>
    </w:p>
    <w:p w14:paraId="3CB59198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1 – Получаемая(-</w:t>
      </w:r>
      <w:proofErr w:type="spellStart"/>
      <w:r w:rsidRPr="000C45D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0C45DC">
        <w:rPr>
          <w:rFonts w:ascii="Times New Roman" w:hAnsi="Times New Roman" w:cs="Times New Roman"/>
          <w:sz w:val="28"/>
          <w:szCs w:val="28"/>
        </w:rPr>
        <w:t>) компетенция (-</w:t>
      </w:r>
      <w:proofErr w:type="spellStart"/>
      <w:r w:rsidRPr="000C45DC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0C45DC">
        <w:rPr>
          <w:rFonts w:ascii="Times New Roman" w:hAnsi="Times New Roman" w:cs="Times New Roman"/>
          <w:sz w:val="28"/>
          <w:szCs w:val="28"/>
        </w:rPr>
        <w:t xml:space="preserve">) </w:t>
      </w:r>
      <w:r w:rsidRPr="000C45DC">
        <w:rPr>
          <w:rFonts w:ascii="Times New Roman" w:eastAsia="Times New Roman" w:hAnsi="Times New Roman" w:cs="Times New Roman"/>
          <w:sz w:val="28"/>
          <w:szCs w:val="28"/>
        </w:rPr>
        <w:t>и/или трудовые функции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4253"/>
      </w:tblGrid>
      <w:tr w:rsidR="000C45DC" w:rsidRPr="000C45DC" w14:paraId="39C26742" w14:textId="77777777" w:rsidTr="00206A1A">
        <w:tc>
          <w:tcPr>
            <w:tcW w:w="3114" w:type="dxa"/>
          </w:tcPr>
          <w:p w14:paraId="1C9F4D16" w14:textId="77777777" w:rsidR="000C45DC" w:rsidRPr="000C45DC" w:rsidRDefault="000C45DC" w:rsidP="000C45D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5DC">
              <w:rPr>
                <w:rFonts w:ascii="Times New Roman" w:hAnsi="Times New Roman" w:cs="Times New Roman"/>
                <w:b/>
              </w:rPr>
              <w:t>Код и наименование компетенций</w:t>
            </w:r>
          </w:p>
        </w:tc>
        <w:tc>
          <w:tcPr>
            <w:tcW w:w="2126" w:type="dxa"/>
          </w:tcPr>
          <w:p w14:paraId="265D08CE" w14:textId="77777777" w:rsidR="000C45DC" w:rsidRPr="000C45DC" w:rsidRDefault="000C45DC" w:rsidP="000C45DC">
            <w:pPr>
              <w:spacing w:before="240" w:line="360" w:lineRule="auto"/>
              <w:jc w:val="center"/>
              <w:rPr>
                <w:b/>
              </w:rPr>
            </w:pPr>
            <w:r w:rsidRPr="000C45DC">
              <w:rPr>
                <w:rFonts w:ascii="Times New Roman" w:hAnsi="Times New Roman" w:cs="Times New Roman"/>
                <w:b/>
              </w:rPr>
              <w:t>Код трудовых функций</w:t>
            </w:r>
          </w:p>
        </w:tc>
        <w:tc>
          <w:tcPr>
            <w:tcW w:w="4253" w:type="dxa"/>
          </w:tcPr>
          <w:p w14:paraId="5A278912" w14:textId="77777777" w:rsidR="000C45DC" w:rsidRPr="000C45DC" w:rsidRDefault="000C45DC" w:rsidP="000C45D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5DC">
              <w:rPr>
                <w:rFonts w:ascii="Times New Roman" w:hAnsi="Times New Roman" w:cs="Times New Roman"/>
                <w:b/>
              </w:rPr>
              <w:t>Трудовые функции</w:t>
            </w:r>
          </w:p>
        </w:tc>
      </w:tr>
      <w:tr w:rsidR="000C45DC" w:rsidRPr="000C45DC" w14:paraId="7ACF4D81" w14:textId="77777777" w:rsidTr="00206A1A">
        <w:tc>
          <w:tcPr>
            <w:tcW w:w="3114" w:type="dxa"/>
          </w:tcPr>
          <w:p w14:paraId="72002225" w14:textId="77777777" w:rsidR="000C45DC" w:rsidRPr="000C45DC" w:rsidRDefault="000C45DC" w:rsidP="000C45DC">
            <w:pPr>
              <w:spacing w:before="240"/>
              <w:rPr>
                <w:b/>
              </w:rPr>
            </w:pPr>
          </w:p>
        </w:tc>
        <w:tc>
          <w:tcPr>
            <w:tcW w:w="2126" w:type="dxa"/>
          </w:tcPr>
          <w:p w14:paraId="0A2AD71C" w14:textId="77777777" w:rsidR="000C45DC" w:rsidRPr="000C45DC" w:rsidRDefault="000C45DC" w:rsidP="000C45DC">
            <w:pPr>
              <w:spacing w:before="240"/>
              <w:rPr>
                <w:b/>
              </w:rPr>
            </w:pPr>
          </w:p>
        </w:tc>
        <w:tc>
          <w:tcPr>
            <w:tcW w:w="4253" w:type="dxa"/>
          </w:tcPr>
          <w:p w14:paraId="288B15C7" w14:textId="77777777" w:rsidR="000C45DC" w:rsidRPr="000C45DC" w:rsidRDefault="000C45DC" w:rsidP="000C45DC">
            <w:pPr>
              <w:spacing w:before="240"/>
              <w:rPr>
                <w:b/>
              </w:rPr>
            </w:pPr>
          </w:p>
        </w:tc>
      </w:tr>
      <w:tr w:rsidR="000C45DC" w:rsidRPr="000C45DC" w14:paraId="40487410" w14:textId="77777777" w:rsidTr="00206A1A">
        <w:tc>
          <w:tcPr>
            <w:tcW w:w="3114" w:type="dxa"/>
          </w:tcPr>
          <w:p w14:paraId="7DDD4260" w14:textId="77777777" w:rsidR="000C45DC" w:rsidRPr="000C45DC" w:rsidRDefault="000C45DC" w:rsidP="000C45DC">
            <w:pPr>
              <w:spacing w:before="240"/>
              <w:rPr>
                <w:b/>
              </w:rPr>
            </w:pPr>
          </w:p>
        </w:tc>
        <w:tc>
          <w:tcPr>
            <w:tcW w:w="2126" w:type="dxa"/>
          </w:tcPr>
          <w:p w14:paraId="2C484819" w14:textId="77777777" w:rsidR="000C45DC" w:rsidRPr="000C45DC" w:rsidRDefault="000C45DC" w:rsidP="000C45DC">
            <w:pPr>
              <w:spacing w:before="240"/>
              <w:rPr>
                <w:b/>
              </w:rPr>
            </w:pPr>
          </w:p>
        </w:tc>
        <w:tc>
          <w:tcPr>
            <w:tcW w:w="4253" w:type="dxa"/>
          </w:tcPr>
          <w:p w14:paraId="6C02BE39" w14:textId="77777777" w:rsidR="000C45DC" w:rsidRPr="000C45DC" w:rsidRDefault="000C45DC" w:rsidP="000C45DC">
            <w:pPr>
              <w:spacing w:before="240"/>
              <w:rPr>
                <w:b/>
              </w:rPr>
            </w:pPr>
          </w:p>
        </w:tc>
      </w:tr>
      <w:tr w:rsidR="000C45DC" w:rsidRPr="000C45DC" w14:paraId="46351743" w14:textId="77777777" w:rsidTr="00206A1A">
        <w:tc>
          <w:tcPr>
            <w:tcW w:w="3114" w:type="dxa"/>
          </w:tcPr>
          <w:p w14:paraId="36995E42" w14:textId="77777777" w:rsidR="000C45DC" w:rsidRPr="000C45DC" w:rsidRDefault="000C45DC" w:rsidP="000C45DC">
            <w:pPr>
              <w:spacing w:before="240"/>
              <w:rPr>
                <w:b/>
              </w:rPr>
            </w:pPr>
          </w:p>
        </w:tc>
        <w:tc>
          <w:tcPr>
            <w:tcW w:w="2126" w:type="dxa"/>
          </w:tcPr>
          <w:p w14:paraId="34C1D8A7" w14:textId="77777777" w:rsidR="000C45DC" w:rsidRPr="000C45DC" w:rsidRDefault="000C45DC" w:rsidP="000C45DC">
            <w:pPr>
              <w:spacing w:before="240"/>
              <w:rPr>
                <w:b/>
              </w:rPr>
            </w:pPr>
          </w:p>
        </w:tc>
        <w:tc>
          <w:tcPr>
            <w:tcW w:w="4253" w:type="dxa"/>
          </w:tcPr>
          <w:p w14:paraId="0BA14DDF" w14:textId="77777777" w:rsidR="000C45DC" w:rsidRPr="000C45DC" w:rsidRDefault="000C45DC" w:rsidP="000C45DC">
            <w:pPr>
              <w:spacing w:before="240"/>
              <w:rPr>
                <w:b/>
              </w:rPr>
            </w:pPr>
          </w:p>
        </w:tc>
      </w:tr>
    </w:tbl>
    <w:p w14:paraId="7DCA4877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B0958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2 – Планируемые результаты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031"/>
        <w:gridCol w:w="1849"/>
        <w:gridCol w:w="1849"/>
        <w:gridCol w:w="1868"/>
      </w:tblGrid>
      <w:tr w:rsidR="000C45DC" w:rsidRPr="000C45DC" w14:paraId="0F634366" w14:textId="77777777" w:rsidTr="00206A1A">
        <w:trPr>
          <w:tblHeader/>
        </w:trPr>
        <w:tc>
          <w:tcPr>
            <w:tcW w:w="1055" w:type="pct"/>
            <w:vMerge w:val="restart"/>
          </w:tcPr>
          <w:p w14:paraId="5DB26895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Виды деятельности</w:t>
            </w:r>
          </w:p>
        </w:tc>
        <w:tc>
          <w:tcPr>
            <w:tcW w:w="1055" w:type="pct"/>
            <w:vMerge w:val="restart"/>
          </w:tcPr>
          <w:p w14:paraId="20630063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Код и наименование компетенции</w:t>
            </w:r>
          </w:p>
        </w:tc>
        <w:tc>
          <w:tcPr>
            <w:tcW w:w="2891" w:type="pct"/>
            <w:gridSpan w:val="3"/>
          </w:tcPr>
          <w:p w14:paraId="11128ACB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Показатели освоения компетенции</w:t>
            </w:r>
          </w:p>
        </w:tc>
      </w:tr>
      <w:tr w:rsidR="000C45DC" w:rsidRPr="000C45DC" w14:paraId="39D600AF" w14:textId="77777777" w:rsidTr="00206A1A">
        <w:trPr>
          <w:tblHeader/>
        </w:trPr>
        <w:tc>
          <w:tcPr>
            <w:tcW w:w="1055" w:type="pct"/>
            <w:vMerge/>
          </w:tcPr>
          <w:p w14:paraId="6E1D55A0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55" w:type="pct"/>
            <w:vMerge/>
          </w:tcPr>
          <w:p w14:paraId="766AD674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960" w:type="pct"/>
          </w:tcPr>
          <w:p w14:paraId="7BB21FB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Знания</w:t>
            </w:r>
          </w:p>
          <w:p w14:paraId="7B78A2B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60" w:type="pct"/>
          </w:tcPr>
          <w:p w14:paraId="5E087AC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Умения</w:t>
            </w:r>
          </w:p>
          <w:p w14:paraId="065B658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70" w:type="pct"/>
          </w:tcPr>
          <w:p w14:paraId="7B52FD8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 xml:space="preserve">Практический опыт (при наличии) </w:t>
            </w:r>
          </w:p>
        </w:tc>
      </w:tr>
      <w:tr w:rsidR="000C45DC" w:rsidRPr="000C45DC" w14:paraId="48B04BB8" w14:textId="77777777" w:rsidTr="00206A1A">
        <w:tc>
          <w:tcPr>
            <w:tcW w:w="1055" w:type="pct"/>
            <w:vMerge w:val="restart"/>
          </w:tcPr>
          <w:p w14:paraId="61E51A2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ВД 1 ...</w:t>
            </w:r>
          </w:p>
        </w:tc>
        <w:tc>
          <w:tcPr>
            <w:tcW w:w="1055" w:type="pct"/>
            <w:vMerge w:val="restart"/>
          </w:tcPr>
          <w:p w14:paraId="2D294F8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1.1 ...</w:t>
            </w:r>
          </w:p>
        </w:tc>
        <w:tc>
          <w:tcPr>
            <w:tcW w:w="960" w:type="pct"/>
          </w:tcPr>
          <w:p w14:paraId="24DD4743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1.1.1 ...</w:t>
            </w:r>
          </w:p>
        </w:tc>
        <w:tc>
          <w:tcPr>
            <w:tcW w:w="960" w:type="pct"/>
          </w:tcPr>
          <w:p w14:paraId="58039EE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1.1.1 ...</w:t>
            </w:r>
          </w:p>
        </w:tc>
        <w:tc>
          <w:tcPr>
            <w:tcW w:w="970" w:type="pct"/>
          </w:tcPr>
          <w:p w14:paraId="1DF48573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1.1.1 ...</w:t>
            </w:r>
          </w:p>
        </w:tc>
      </w:tr>
      <w:tr w:rsidR="000C45DC" w:rsidRPr="000C45DC" w14:paraId="3669F63A" w14:textId="77777777" w:rsidTr="00206A1A">
        <w:tc>
          <w:tcPr>
            <w:tcW w:w="1055" w:type="pct"/>
            <w:vMerge/>
          </w:tcPr>
          <w:p w14:paraId="2E559B80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253B462F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14:paraId="6E0033E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1.1.2 ...</w:t>
            </w:r>
          </w:p>
        </w:tc>
        <w:tc>
          <w:tcPr>
            <w:tcW w:w="960" w:type="pct"/>
          </w:tcPr>
          <w:p w14:paraId="18D3A239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1.1.2 ...</w:t>
            </w:r>
          </w:p>
        </w:tc>
        <w:tc>
          <w:tcPr>
            <w:tcW w:w="970" w:type="pct"/>
          </w:tcPr>
          <w:p w14:paraId="0A0329DF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1.1.2 ...</w:t>
            </w:r>
          </w:p>
        </w:tc>
      </w:tr>
      <w:tr w:rsidR="000C45DC" w:rsidRPr="000C45DC" w14:paraId="719B141C" w14:textId="77777777" w:rsidTr="00206A1A">
        <w:tc>
          <w:tcPr>
            <w:tcW w:w="1055" w:type="pct"/>
            <w:vMerge/>
          </w:tcPr>
          <w:p w14:paraId="1A17DAFA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</w:tcPr>
          <w:p w14:paraId="20385C60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1.2 ...</w:t>
            </w:r>
          </w:p>
        </w:tc>
        <w:tc>
          <w:tcPr>
            <w:tcW w:w="960" w:type="pct"/>
          </w:tcPr>
          <w:p w14:paraId="2D3C812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1.2.1 ...</w:t>
            </w:r>
          </w:p>
        </w:tc>
        <w:tc>
          <w:tcPr>
            <w:tcW w:w="960" w:type="pct"/>
          </w:tcPr>
          <w:p w14:paraId="05338A71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1.2.1 ...</w:t>
            </w:r>
          </w:p>
        </w:tc>
        <w:tc>
          <w:tcPr>
            <w:tcW w:w="970" w:type="pct"/>
          </w:tcPr>
          <w:p w14:paraId="2552B94A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1.2.1 ...</w:t>
            </w:r>
          </w:p>
        </w:tc>
      </w:tr>
      <w:tr w:rsidR="000C45DC" w:rsidRPr="000C45DC" w14:paraId="625188C0" w14:textId="77777777" w:rsidTr="00206A1A">
        <w:tc>
          <w:tcPr>
            <w:tcW w:w="1055" w:type="pct"/>
            <w:vMerge/>
          </w:tcPr>
          <w:p w14:paraId="655F7A45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1AE28BE6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14:paraId="001DC070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1.2.2 ...</w:t>
            </w:r>
          </w:p>
        </w:tc>
        <w:tc>
          <w:tcPr>
            <w:tcW w:w="960" w:type="pct"/>
          </w:tcPr>
          <w:p w14:paraId="106C3FEA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1.2.2 ...</w:t>
            </w:r>
          </w:p>
        </w:tc>
        <w:tc>
          <w:tcPr>
            <w:tcW w:w="970" w:type="pct"/>
          </w:tcPr>
          <w:p w14:paraId="23DCA27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1.2.2 ...</w:t>
            </w:r>
          </w:p>
        </w:tc>
      </w:tr>
      <w:tr w:rsidR="000C45DC" w:rsidRPr="000C45DC" w14:paraId="611C0B7A" w14:textId="77777777" w:rsidTr="00206A1A">
        <w:tc>
          <w:tcPr>
            <w:tcW w:w="1055" w:type="pct"/>
            <w:vMerge w:val="restart"/>
          </w:tcPr>
          <w:p w14:paraId="6CF811C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ВД 2 ...</w:t>
            </w:r>
          </w:p>
        </w:tc>
        <w:tc>
          <w:tcPr>
            <w:tcW w:w="1055" w:type="pct"/>
            <w:vMerge w:val="restart"/>
          </w:tcPr>
          <w:p w14:paraId="03CEEBF1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2.1 ...</w:t>
            </w:r>
          </w:p>
        </w:tc>
        <w:tc>
          <w:tcPr>
            <w:tcW w:w="960" w:type="pct"/>
          </w:tcPr>
          <w:p w14:paraId="343E3EB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2.1.1 ...</w:t>
            </w:r>
          </w:p>
        </w:tc>
        <w:tc>
          <w:tcPr>
            <w:tcW w:w="960" w:type="pct"/>
          </w:tcPr>
          <w:p w14:paraId="52F8B4D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2.1.1 ...</w:t>
            </w:r>
          </w:p>
        </w:tc>
        <w:tc>
          <w:tcPr>
            <w:tcW w:w="970" w:type="pct"/>
          </w:tcPr>
          <w:p w14:paraId="2A3F7FF1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2.1.1 ...</w:t>
            </w:r>
          </w:p>
        </w:tc>
      </w:tr>
      <w:tr w:rsidR="000C45DC" w:rsidRPr="000C45DC" w14:paraId="35D57D5A" w14:textId="77777777" w:rsidTr="00206A1A">
        <w:tc>
          <w:tcPr>
            <w:tcW w:w="1055" w:type="pct"/>
            <w:vMerge/>
          </w:tcPr>
          <w:p w14:paraId="0BF139BD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4040C926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14:paraId="10718735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2.1.2 ...</w:t>
            </w:r>
          </w:p>
        </w:tc>
        <w:tc>
          <w:tcPr>
            <w:tcW w:w="960" w:type="pct"/>
          </w:tcPr>
          <w:p w14:paraId="6E5CABE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2.1.2 ...</w:t>
            </w:r>
          </w:p>
        </w:tc>
        <w:tc>
          <w:tcPr>
            <w:tcW w:w="970" w:type="pct"/>
          </w:tcPr>
          <w:p w14:paraId="743BD133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2.1.2 ...</w:t>
            </w:r>
          </w:p>
        </w:tc>
      </w:tr>
      <w:tr w:rsidR="000C45DC" w:rsidRPr="000C45DC" w14:paraId="1EDDB64B" w14:textId="77777777" w:rsidTr="00206A1A">
        <w:tc>
          <w:tcPr>
            <w:tcW w:w="1055" w:type="pct"/>
            <w:vMerge/>
          </w:tcPr>
          <w:p w14:paraId="5A36A7D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</w:tcPr>
          <w:p w14:paraId="7DD2654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2.2 ...</w:t>
            </w:r>
          </w:p>
        </w:tc>
        <w:tc>
          <w:tcPr>
            <w:tcW w:w="960" w:type="pct"/>
          </w:tcPr>
          <w:p w14:paraId="0B855EFF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2.2.1 ...</w:t>
            </w:r>
          </w:p>
        </w:tc>
        <w:tc>
          <w:tcPr>
            <w:tcW w:w="960" w:type="pct"/>
          </w:tcPr>
          <w:p w14:paraId="169A014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2.2.1 ...</w:t>
            </w:r>
          </w:p>
        </w:tc>
        <w:tc>
          <w:tcPr>
            <w:tcW w:w="970" w:type="pct"/>
          </w:tcPr>
          <w:p w14:paraId="2D2FD3D1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2.2.1 ...</w:t>
            </w:r>
          </w:p>
        </w:tc>
      </w:tr>
      <w:tr w:rsidR="000C45DC" w:rsidRPr="000C45DC" w14:paraId="67C2A2B1" w14:textId="77777777" w:rsidTr="00206A1A">
        <w:tc>
          <w:tcPr>
            <w:tcW w:w="1055" w:type="pct"/>
            <w:vMerge/>
          </w:tcPr>
          <w:p w14:paraId="3AA72C05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3A508E50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14:paraId="3F706C61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2.2.2 ...</w:t>
            </w:r>
          </w:p>
        </w:tc>
        <w:tc>
          <w:tcPr>
            <w:tcW w:w="960" w:type="pct"/>
          </w:tcPr>
          <w:p w14:paraId="56FA8C7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2.2.2 ...</w:t>
            </w:r>
          </w:p>
        </w:tc>
        <w:tc>
          <w:tcPr>
            <w:tcW w:w="970" w:type="pct"/>
          </w:tcPr>
          <w:p w14:paraId="64ECB402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2.2.2 ...</w:t>
            </w:r>
          </w:p>
        </w:tc>
      </w:tr>
    </w:tbl>
    <w:p w14:paraId="30E844B5" w14:textId="25E583A5" w:rsidR="000C45DC" w:rsidRPr="000C45DC" w:rsidRDefault="000C45DC" w:rsidP="00050724">
      <w:pPr>
        <w:pStyle w:val="2"/>
        <w:spacing w:before="120" w:after="120"/>
        <w:ind w:left="0" w:firstLine="709"/>
        <w:rPr>
          <w:b/>
          <w:bCs/>
        </w:rPr>
      </w:pPr>
      <w:bookmarkStart w:id="12" w:name="_Toc157002175"/>
      <w:r w:rsidRPr="000C45DC">
        <w:rPr>
          <w:b/>
          <w:bCs/>
        </w:rPr>
        <w:t>Учебно-тематический план</w:t>
      </w:r>
      <w:bookmarkEnd w:id="12"/>
    </w:p>
    <w:p w14:paraId="59A09684" w14:textId="77777777" w:rsidR="000C45DC" w:rsidRPr="000C45DC" w:rsidRDefault="000C45DC" w:rsidP="000C45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2 – Учебно-тематический план</w:t>
      </w:r>
    </w:p>
    <w:tbl>
      <w:tblPr>
        <w:tblStyle w:val="18"/>
        <w:tblW w:w="9348" w:type="dxa"/>
        <w:tblLayout w:type="fixed"/>
        <w:tblLook w:val="04A0" w:firstRow="1" w:lastRow="0" w:firstColumn="1" w:lastColumn="0" w:noHBand="0" w:noVBand="1"/>
      </w:tblPr>
      <w:tblGrid>
        <w:gridCol w:w="3705"/>
        <w:gridCol w:w="968"/>
        <w:gridCol w:w="708"/>
        <w:gridCol w:w="851"/>
        <w:gridCol w:w="709"/>
        <w:gridCol w:w="709"/>
        <w:gridCol w:w="1698"/>
      </w:tblGrid>
      <w:tr w:rsidR="000C45DC" w:rsidRPr="000C45DC" w14:paraId="37D71DA5" w14:textId="77777777" w:rsidTr="00206A1A">
        <w:trPr>
          <w:tblHeader/>
        </w:trPr>
        <w:tc>
          <w:tcPr>
            <w:tcW w:w="3705" w:type="dxa"/>
            <w:vMerge w:val="restart"/>
          </w:tcPr>
          <w:p w14:paraId="00BB19B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Наименование разделов (модулей), тем, видов аттестации</w:t>
            </w:r>
          </w:p>
        </w:tc>
        <w:tc>
          <w:tcPr>
            <w:tcW w:w="3945" w:type="dxa"/>
            <w:gridSpan w:val="5"/>
          </w:tcPr>
          <w:p w14:paraId="24D6AAE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 xml:space="preserve">Трудоемкость, </w:t>
            </w:r>
            <w:proofErr w:type="spellStart"/>
            <w:r w:rsidRPr="000C45DC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0C45DC">
              <w:rPr>
                <w:rFonts w:ascii="Times New Roman" w:hAnsi="Times New Roman" w:cs="Times New Roman"/>
                <w:b/>
                <w:bCs/>
              </w:rPr>
              <w:t>. час</w:t>
            </w:r>
          </w:p>
        </w:tc>
        <w:tc>
          <w:tcPr>
            <w:tcW w:w="1698" w:type="dxa"/>
            <w:vMerge w:val="restart"/>
          </w:tcPr>
          <w:p w14:paraId="5A66E11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Формы аттестации</w:t>
            </w:r>
          </w:p>
        </w:tc>
      </w:tr>
      <w:tr w:rsidR="000C45DC" w:rsidRPr="000C45DC" w14:paraId="25EF0974" w14:textId="77777777" w:rsidTr="00206A1A">
        <w:trPr>
          <w:tblHeader/>
        </w:trPr>
        <w:tc>
          <w:tcPr>
            <w:tcW w:w="3705" w:type="dxa"/>
            <w:vMerge/>
          </w:tcPr>
          <w:p w14:paraId="529907BA" w14:textId="77777777" w:rsidR="000C45DC" w:rsidRPr="000C45DC" w:rsidRDefault="000C45DC" w:rsidP="000C45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8" w:type="dxa"/>
            <w:vMerge w:val="restart"/>
          </w:tcPr>
          <w:p w14:paraId="53CA3AA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268" w:type="dxa"/>
            <w:gridSpan w:val="3"/>
          </w:tcPr>
          <w:p w14:paraId="103992A2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 xml:space="preserve">Виды занятий, </w:t>
            </w:r>
            <w:r w:rsidRPr="000C45DC">
              <w:rPr>
                <w:rFonts w:ascii="Times New Roman" w:hAnsi="Times New Roman" w:cs="Times New Roman"/>
                <w:b/>
                <w:bCs/>
              </w:rPr>
              <w:br/>
              <w:t>в т.ч.</w:t>
            </w:r>
          </w:p>
        </w:tc>
        <w:tc>
          <w:tcPr>
            <w:tcW w:w="709" w:type="dxa"/>
            <w:vMerge w:val="restart"/>
          </w:tcPr>
          <w:p w14:paraId="0BBB028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СР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0"/>
            </w:r>
          </w:p>
        </w:tc>
        <w:tc>
          <w:tcPr>
            <w:tcW w:w="1698" w:type="dxa"/>
            <w:vMerge/>
          </w:tcPr>
          <w:p w14:paraId="205CDF4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45DC" w:rsidRPr="000C45DC" w14:paraId="2283754B" w14:textId="77777777" w:rsidTr="00206A1A">
        <w:trPr>
          <w:tblHeader/>
        </w:trPr>
        <w:tc>
          <w:tcPr>
            <w:tcW w:w="3705" w:type="dxa"/>
            <w:vMerge/>
          </w:tcPr>
          <w:p w14:paraId="5E4A6C5F" w14:textId="77777777" w:rsidR="000C45DC" w:rsidRPr="000C45DC" w:rsidRDefault="000C45DC" w:rsidP="000C4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14:paraId="682C726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2E610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Л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1"/>
            </w:r>
          </w:p>
        </w:tc>
        <w:tc>
          <w:tcPr>
            <w:tcW w:w="851" w:type="dxa"/>
          </w:tcPr>
          <w:p w14:paraId="6A4CB0B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ПЗ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2"/>
            </w:r>
            <w:r w:rsidRPr="000C45DC">
              <w:rPr>
                <w:rFonts w:ascii="Times New Roman" w:hAnsi="Times New Roman" w:cs="Times New Roman"/>
                <w:b/>
                <w:bCs/>
              </w:rPr>
              <w:t>, ЛР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3"/>
            </w:r>
          </w:p>
        </w:tc>
        <w:tc>
          <w:tcPr>
            <w:tcW w:w="709" w:type="dxa"/>
          </w:tcPr>
          <w:p w14:paraId="1B253E2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К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4"/>
            </w:r>
          </w:p>
        </w:tc>
        <w:tc>
          <w:tcPr>
            <w:tcW w:w="709" w:type="dxa"/>
            <w:vMerge/>
          </w:tcPr>
          <w:p w14:paraId="7ECDD21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14:paraId="3902264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1A0FF0D5" w14:textId="77777777" w:rsidTr="00206A1A">
        <w:tc>
          <w:tcPr>
            <w:tcW w:w="3705" w:type="dxa"/>
          </w:tcPr>
          <w:p w14:paraId="28378F9F" w14:textId="77777777" w:rsidR="000C45DC" w:rsidRPr="000C45DC" w:rsidRDefault="000C45DC" w:rsidP="000C45DC">
            <w:pPr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Модуль (Раздел) 1 ...</w:t>
            </w:r>
          </w:p>
        </w:tc>
        <w:tc>
          <w:tcPr>
            <w:tcW w:w="968" w:type="dxa"/>
          </w:tcPr>
          <w:p w14:paraId="768D844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E187681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86FD1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A941F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54611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7C1DB0A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20286743" w14:textId="77777777" w:rsidTr="00206A1A">
        <w:tc>
          <w:tcPr>
            <w:tcW w:w="3705" w:type="dxa"/>
          </w:tcPr>
          <w:p w14:paraId="7096EB53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1.1 ...</w:t>
            </w:r>
          </w:p>
        </w:tc>
        <w:tc>
          <w:tcPr>
            <w:tcW w:w="968" w:type="dxa"/>
          </w:tcPr>
          <w:p w14:paraId="68CEC81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FDED46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2882AA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D9D07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203A9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6E752C1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3DFE4BB6" w14:textId="77777777" w:rsidTr="00206A1A">
        <w:tc>
          <w:tcPr>
            <w:tcW w:w="3705" w:type="dxa"/>
          </w:tcPr>
          <w:p w14:paraId="490E3C26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1.2 ...</w:t>
            </w:r>
          </w:p>
        </w:tc>
        <w:tc>
          <w:tcPr>
            <w:tcW w:w="968" w:type="dxa"/>
          </w:tcPr>
          <w:p w14:paraId="42264A3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1FA9DC3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83240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08C58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8EA85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1ADD7C82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29AFBDA0" w14:textId="77777777" w:rsidTr="00206A1A">
        <w:tc>
          <w:tcPr>
            <w:tcW w:w="3705" w:type="dxa"/>
          </w:tcPr>
          <w:p w14:paraId="5FAB5FB4" w14:textId="77777777" w:rsidR="000C45DC" w:rsidRPr="000C45DC" w:rsidRDefault="000C45DC" w:rsidP="000C45DC">
            <w:pPr>
              <w:rPr>
                <w:rFonts w:cs="Times New Roman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5"/>
            </w:r>
          </w:p>
        </w:tc>
        <w:tc>
          <w:tcPr>
            <w:tcW w:w="968" w:type="dxa"/>
          </w:tcPr>
          <w:p w14:paraId="4C836D62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14:paraId="69081F24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14:paraId="779FA069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41D9D168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5C4366F5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1698" w:type="dxa"/>
          </w:tcPr>
          <w:p w14:paraId="20D1BF97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</w:tr>
      <w:tr w:rsidR="000C45DC" w:rsidRPr="000C45DC" w14:paraId="6E480FC4" w14:textId="77777777" w:rsidTr="00206A1A">
        <w:tc>
          <w:tcPr>
            <w:tcW w:w="3705" w:type="dxa"/>
          </w:tcPr>
          <w:p w14:paraId="560A7EB0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Модуль (Раздел) 2 ...</w:t>
            </w:r>
          </w:p>
        </w:tc>
        <w:tc>
          <w:tcPr>
            <w:tcW w:w="968" w:type="dxa"/>
          </w:tcPr>
          <w:p w14:paraId="6BAAFE6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EF894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72D91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FF0ED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E90C8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67922FF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27F96992" w14:textId="77777777" w:rsidTr="00206A1A">
        <w:tc>
          <w:tcPr>
            <w:tcW w:w="3705" w:type="dxa"/>
          </w:tcPr>
          <w:p w14:paraId="5D91D301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2.1 ...</w:t>
            </w:r>
          </w:p>
        </w:tc>
        <w:tc>
          <w:tcPr>
            <w:tcW w:w="968" w:type="dxa"/>
          </w:tcPr>
          <w:p w14:paraId="3E58B07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B77B78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AC8832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5BF8D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65EDD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0962A24F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1F2E5E2C" w14:textId="77777777" w:rsidTr="00206A1A">
        <w:tc>
          <w:tcPr>
            <w:tcW w:w="3705" w:type="dxa"/>
          </w:tcPr>
          <w:p w14:paraId="2653DAB6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2.2 ...</w:t>
            </w:r>
          </w:p>
        </w:tc>
        <w:tc>
          <w:tcPr>
            <w:tcW w:w="968" w:type="dxa"/>
          </w:tcPr>
          <w:p w14:paraId="79FA355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EDCE71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B99C501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278FE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C96BC3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7F37EA8F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63677265" w14:textId="77777777" w:rsidTr="00206A1A">
        <w:tc>
          <w:tcPr>
            <w:tcW w:w="3705" w:type="dxa"/>
          </w:tcPr>
          <w:p w14:paraId="50DF78F4" w14:textId="77777777" w:rsidR="000C45DC" w:rsidRPr="000C45DC" w:rsidRDefault="000C45DC" w:rsidP="000C45DC">
            <w:pPr>
              <w:rPr>
                <w:rFonts w:cs="Times New Roman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968" w:type="dxa"/>
          </w:tcPr>
          <w:p w14:paraId="2830009C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14:paraId="54941D96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14:paraId="513FF72E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1DFA8AF0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2FB0C9E4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1698" w:type="dxa"/>
          </w:tcPr>
          <w:p w14:paraId="2C3E0C37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</w:tr>
      <w:tr w:rsidR="000C45DC" w:rsidRPr="000C45DC" w14:paraId="0D37273B" w14:textId="77777777" w:rsidTr="00206A1A">
        <w:tc>
          <w:tcPr>
            <w:tcW w:w="3705" w:type="dxa"/>
          </w:tcPr>
          <w:p w14:paraId="129C736C" w14:textId="77777777" w:rsidR="000C45DC" w:rsidRPr="000C45DC" w:rsidRDefault="000C45DC" w:rsidP="000C45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Итоговая аттестация</w:t>
            </w:r>
          </w:p>
        </w:tc>
        <w:tc>
          <w:tcPr>
            <w:tcW w:w="968" w:type="dxa"/>
          </w:tcPr>
          <w:p w14:paraId="1704AAD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91A9AD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B35F21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556F33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97B4E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670385F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583C460E" w14:textId="77777777" w:rsidTr="00206A1A">
        <w:tc>
          <w:tcPr>
            <w:tcW w:w="3705" w:type="dxa"/>
          </w:tcPr>
          <w:p w14:paraId="17E8B563" w14:textId="77777777" w:rsidR="000C45DC" w:rsidRPr="000C45DC" w:rsidRDefault="000C45DC" w:rsidP="000C45DC">
            <w:pPr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  <w:proofErr w:type="spellStart"/>
            <w:r w:rsidRPr="000C45DC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0C45DC">
              <w:rPr>
                <w:rFonts w:ascii="Times New Roman" w:hAnsi="Times New Roman" w:cs="Times New Roman"/>
                <w:b/>
                <w:bCs/>
              </w:rPr>
              <w:t>. часов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6"/>
            </w:r>
          </w:p>
        </w:tc>
        <w:tc>
          <w:tcPr>
            <w:tcW w:w="968" w:type="dxa"/>
          </w:tcPr>
          <w:p w14:paraId="55835E3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</w:tcPr>
          <w:p w14:paraId="2BC2809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5FCB9FB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21BBAD5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37F5A55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</w:tcPr>
          <w:p w14:paraId="65D5DAE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587B61" w14:textId="451E9B66" w:rsidR="000C45DC" w:rsidRPr="000C45DC" w:rsidRDefault="000C45DC" w:rsidP="00050724">
      <w:pPr>
        <w:pStyle w:val="2"/>
        <w:spacing w:before="120" w:after="120"/>
        <w:ind w:left="0" w:firstLine="709"/>
        <w:rPr>
          <w:rFonts w:cstheme="majorBidi"/>
          <w:b/>
          <w:bCs/>
        </w:rPr>
      </w:pPr>
      <w:bookmarkStart w:id="13" w:name="_Toc157002176"/>
      <w:r w:rsidRPr="000C45DC">
        <w:rPr>
          <w:b/>
          <w:bCs/>
        </w:rPr>
        <w:t xml:space="preserve"> Календарный учебный график</w:t>
      </w:r>
      <w:bookmarkEnd w:id="13"/>
    </w:p>
    <w:p w14:paraId="2C81E81E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3 – Календарный учебный график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559"/>
        <w:gridCol w:w="559"/>
        <w:gridCol w:w="558"/>
        <w:gridCol w:w="557"/>
        <w:gridCol w:w="557"/>
        <w:gridCol w:w="558"/>
        <w:gridCol w:w="557"/>
        <w:gridCol w:w="557"/>
        <w:gridCol w:w="557"/>
        <w:gridCol w:w="557"/>
        <w:gridCol w:w="1108"/>
      </w:tblGrid>
      <w:tr w:rsidR="000C45DC" w:rsidRPr="000C45DC" w14:paraId="7263C470" w14:textId="77777777" w:rsidTr="00206A1A">
        <w:trPr>
          <w:trHeight w:val="329"/>
          <w:tblHeader/>
        </w:trPr>
        <w:tc>
          <w:tcPr>
            <w:tcW w:w="2944" w:type="dxa"/>
            <w:vMerge w:val="restart"/>
          </w:tcPr>
          <w:p w14:paraId="0EB2A35D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разделов (модулей), </w:t>
            </w:r>
            <w:r w:rsidRPr="000C4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тем, вид</w:t>
            </w: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  <w:r w:rsidRPr="000C4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аттестации</w:t>
            </w: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</w:rPr>
              <w:t xml:space="preserve"> </w:t>
            </w: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</w:rPr>
              <w:footnoteReference w:id="17"/>
            </w:r>
          </w:p>
        </w:tc>
        <w:tc>
          <w:tcPr>
            <w:tcW w:w="6684" w:type="dxa"/>
            <w:gridSpan w:val="11"/>
          </w:tcPr>
          <w:p w14:paraId="7631DFCD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Количество дней / </w:t>
            </w:r>
            <w:proofErr w:type="spellStart"/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ак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час</w:t>
            </w:r>
          </w:p>
        </w:tc>
      </w:tr>
      <w:tr w:rsidR="000C45DC" w:rsidRPr="000C45DC" w14:paraId="5EDBB9A9" w14:textId="77777777" w:rsidTr="00206A1A">
        <w:trPr>
          <w:tblHeader/>
        </w:trPr>
        <w:tc>
          <w:tcPr>
            <w:tcW w:w="2944" w:type="dxa"/>
            <w:vMerge/>
          </w:tcPr>
          <w:p w14:paraId="7873FE63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59" w:type="dxa"/>
          </w:tcPr>
          <w:p w14:paraId="14F305FE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</w:t>
            </w:r>
          </w:p>
        </w:tc>
        <w:tc>
          <w:tcPr>
            <w:tcW w:w="559" w:type="dxa"/>
          </w:tcPr>
          <w:p w14:paraId="4A3995A6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Д2</w:t>
            </w:r>
          </w:p>
        </w:tc>
        <w:tc>
          <w:tcPr>
            <w:tcW w:w="558" w:type="dxa"/>
          </w:tcPr>
          <w:p w14:paraId="1E2ED9DF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Д3</w:t>
            </w:r>
          </w:p>
        </w:tc>
        <w:tc>
          <w:tcPr>
            <w:tcW w:w="557" w:type="dxa"/>
          </w:tcPr>
          <w:p w14:paraId="06690E51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Д4</w:t>
            </w:r>
          </w:p>
        </w:tc>
        <w:tc>
          <w:tcPr>
            <w:tcW w:w="557" w:type="dxa"/>
          </w:tcPr>
          <w:p w14:paraId="0756E5CA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Д5</w:t>
            </w:r>
          </w:p>
        </w:tc>
        <w:tc>
          <w:tcPr>
            <w:tcW w:w="558" w:type="dxa"/>
          </w:tcPr>
          <w:p w14:paraId="2BBA17E1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Д6</w:t>
            </w:r>
          </w:p>
        </w:tc>
        <w:tc>
          <w:tcPr>
            <w:tcW w:w="557" w:type="dxa"/>
          </w:tcPr>
          <w:p w14:paraId="1D32CDA2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Д7</w:t>
            </w:r>
          </w:p>
        </w:tc>
        <w:tc>
          <w:tcPr>
            <w:tcW w:w="557" w:type="dxa"/>
          </w:tcPr>
          <w:p w14:paraId="410790D9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Д8</w:t>
            </w:r>
          </w:p>
        </w:tc>
        <w:tc>
          <w:tcPr>
            <w:tcW w:w="557" w:type="dxa"/>
          </w:tcPr>
          <w:p w14:paraId="5A4CBC3B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Д9</w:t>
            </w:r>
          </w:p>
        </w:tc>
        <w:tc>
          <w:tcPr>
            <w:tcW w:w="557" w:type="dxa"/>
          </w:tcPr>
          <w:p w14:paraId="4CDE16BF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Дn</w:t>
            </w:r>
            <w:proofErr w:type="spellEnd"/>
          </w:p>
        </w:tc>
        <w:tc>
          <w:tcPr>
            <w:tcW w:w="1108" w:type="dxa"/>
          </w:tcPr>
          <w:p w14:paraId="7F1B8C21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Итого</w:t>
            </w:r>
          </w:p>
        </w:tc>
      </w:tr>
      <w:tr w:rsidR="000C45DC" w:rsidRPr="000C45DC" w14:paraId="1F84C268" w14:textId="77777777" w:rsidTr="00206A1A">
        <w:tc>
          <w:tcPr>
            <w:tcW w:w="2944" w:type="dxa"/>
          </w:tcPr>
          <w:p w14:paraId="2E6E62F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Модуль (Раздел) 1 ...</w:t>
            </w:r>
          </w:p>
        </w:tc>
        <w:tc>
          <w:tcPr>
            <w:tcW w:w="559" w:type="dxa"/>
          </w:tcPr>
          <w:p w14:paraId="5BD8282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0E8A1CE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638328C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9C10F5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E77939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0C66E1A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1EB818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2D6262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C81E8B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ECA038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56F5673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5DE56A07" w14:textId="77777777" w:rsidTr="00206A1A">
        <w:tc>
          <w:tcPr>
            <w:tcW w:w="2944" w:type="dxa"/>
          </w:tcPr>
          <w:p w14:paraId="4322D012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1.1 ...</w:t>
            </w:r>
          </w:p>
        </w:tc>
        <w:tc>
          <w:tcPr>
            <w:tcW w:w="559" w:type="dxa"/>
          </w:tcPr>
          <w:p w14:paraId="2995168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578E50F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09C62E9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2F521A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119E21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904141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C8411A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1A6C05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52E715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1BF3AB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103BB6E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4CBEB77E" w14:textId="77777777" w:rsidTr="00206A1A">
        <w:tc>
          <w:tcPr>
            <w:tcW w:w="2944" w:type="dxa"/>
          </w:tcPr>
          <w:p w14:paraId="452176C5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1.2 ...</w:t>
            </w:r>
          </w:p>
        </w:tc>
        <w:tc>
          <w:tcPr>
            <w:tcW w:w="559" w:type="dxa"/>
          </w:tcPr>
          <w:p w14:paraId="2FD6307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470D46D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6362FC7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77B7B8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73FBDC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35FF77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3A5ACA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5DE733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1F7D7C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C1EE23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27D90C6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066956A1" w14:textId="77777777" w:rsidTr="00206A1A">
        <w:tc>
          <w:tcPr>
            <w:tcW w:w="2944" w:type="dxa"/>
          </w:tcPr>
          <w:p w14:paraId="4B924D5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59" w:type="dxa"/>
          </w:tcPr>
          <w:p w14:paraId="46ACEF8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736DAC0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516CE21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92AF8C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095E0D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0E0C64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A23172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F3D694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1FC7E5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E88B11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4CFFA4F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03174D71" w14:textId="77777777" w:rsidTr="00206A1A">
        <w:tc>
          <w:tcPr>
            <w:tcW w:w="2944" w:type="dxa"/>
          </w:tcPr>
          <w:p w14:paraId="122D145D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lastRenderedPageBreak/>
              <w:t>Модуль (Раздел) 2 ...</w:t>
            </w:r>
          </w:p>
        </w:tc>
        <w:tc>
          <w:tcPr>
            <w:tcW w:w="559" w:type="dxa"/>
          </w:tcPr>
          <w:p w14:paraId="6672FE4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64913F4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33693E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FD5462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3F157A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1CBD7E5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CA37D3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707324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A21517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B403E5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2AA47B3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40B03B07" w14:textId="77777777" w:rsidTr="00206A1A">
        <w:tc>
          <w:tcPr>
            <w:tcW w:w="2944" w:type="dxa"/>
          </w:tcPr>
          <w:p w14:paraId="30028978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2.1 ...</w:t>
            </w:r>
          </w:p>
        </w:tc>
        <w:tc>
          <w:tcPr>
            <w:tcW w:w="559" w:type="dxa"/>
          </w:tcPr>
          <w:p w14:paraId="6C609AE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5122BC3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C9BB4B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C71B54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144B0A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33A99B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A26E1A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0ABD97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BC1EE7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9E51A7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1535815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4CC2E4DF" w14:textId="77777777" w:rsidTr="00206A1A">
        <w:tc>
          <w:tcPr>
            <w:tcW w:w="2944" w:type="dxa"/>
          </w:tcPr>
          <w:p w14:paraId="43D55382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2.2 ...</w:t>
            </w:r>
          </w:p>
        </w:tc>
        <w:tc>
          <w:tcPr>
            <w:tcW w:w="559" w:type="dxa"/>
          </w:tcPr>
          <w:p w14:paraId="69F1858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719B998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95EA17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E64698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D32500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E3484B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FD4437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D2CDDC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D4437C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D1D11D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6F41DCD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321785CD" w14:textId="77777777" w:rsidTr="00206A1A">
        <w:tc>
          <w:tcPr>
            <w:tcW w:w="2944" w:type="dxa"/>
          </w:tcPr>
          <w:p w14:paraId="6BD33013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59" w:type="dxa"/>
          </w:tcPr>
          <w:p w14:paraId="1FE84CC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2DD63C2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0ECE26B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5B01B1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00B13D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6404456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2E7E37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50D9AD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5FA827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66D322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2629F13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2011E68B" w14:textId="77777777" w:rsidTr="00206A1A">
        <w:tc>
          <w:tcPr>
            <w:tcW w:w="2944" w:type="dxa"/>
          </w:tcPr>
          <w:p w14:paraId="4B74D380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559" w:type="dxa"/>
          </w:tcPr>
          <w:p w14:paraId="5BE2C10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2513CFC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0416116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DA5902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39800C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6963DA7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6C0FC3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497D26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F6F4A6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B871A5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290AD81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7D5E8B2E" w14:textId="77777777" w:rsidTr="00206A1A">
        <w:tc>
          <w:tcPr>
            <w:tcW w:w="2944" w:type="dxa"/>
          </w:tcPr>
          <w:p w14:paraId="69C62EB2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ак</w:t>
            </w:r>
            <w:proofErr w:type="spellEnd"/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. часов</w:t>
            </w:r>
          </w:p>
        </w:tc>
        <w:tc>
          <w:tcPr>
            <w:tcW w:w="559" w:type="dxa"/>
          </w:tcPr>
          <w:p w14:paraId="72FA5873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0920224D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0D09474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CDBED9F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C37D18B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46E80B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E4D91D3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0E02A4A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2C31C2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21C7BCF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69C6740A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14:paraId="2F0E64F7" w14:textId="6108805B" w:rsidR="000C45DC" w:rsidRPr="00407A3B" w:rsidRDefault="000C45DC" w:rsidP="00050724">
      <w:pPr>
        <w:pStyle w:val="2"/>
        <w:spacing w:before="120" w:after="120"/>
        <w:ind w:left="0" w:firstLine="709"/>
        <w:rPr>
          <w:b/>
          <w:bCs/>
        </w:rPr>
      </w:pPr>
      <w:bookmarkStart w:id="14" w:name="_Toc157002177"/>
      <w:r w:rsidRPr="00407A3B">
        <w:rPr>
          <w:b/>
          <w:bCs/>
        </w:rPr>
        <w:t>Рабочие программы дисциплин (модулей, разделов)</w:t>
      </w:r>
      <w:bookmarkEnd w:id="14"/>
    </w:p>
    <w:p w14:paraId="564417F1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bCs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sz w:val="28"/>
          <w:szCs w:val="24"/>
        </w:rPr>
        <w:t>Таблица 4 – Рабочая программа дисциплина (модуля, раздела)</w:t>
      </w:r>
    </w:p>
    <w:tbl>
      <w:tblPr>
        <w:tblStyle w:val="18"/>
        <w:tblW w:w="9634" w:type="dxa"/>
        <w:tblLayout w:type="fixed"/>
        <w:tblLook w:val="04A0" w:firstRow="1" w:lastRow="0" w:firstColumn="1" w:lastColumn="0" w:noHBand="0" w:noVBand="1"/>
      </w:tblPr>
      <w:tblGrid>
        <w:gridCol w:w="3036"/>
        <w:gridCol w:w="1354"/>
        <w:gridCol w:w="1134"/>
        <w:gridCol w:w="4110"/>
      </w:tblGrid>
      <w:tr w:rsidR="000C45DC" w:rsidRPr="000C45DC" w14:paraId="59896EE8" w14:textId="77777777" w:rsidTr="00206A1A">
        <w:trPr>
          <w:cantSplit/>
          <w:trHeight w:val="1134"/>
          <w:tblHeader/>
        </w:trPr>
        <w:tc>
          <w:tcPr>
            <w:tcW w:w="3036" w:type="dxa"/>
            <w:vAlign w:val="center"/>
          </w:tcPr>
          <w:p w14:paraId="0D576BF2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1354" w:type="dxa"/>
            <w:vAlign w:val="center"/>
          </w:tcPr>
          <w:p w14:paraId="6DD4CBE6" w14:textId="77777777" w:rsidR="000C45DC" w:rsidRPr="000C45DC" w:rsidRDefault="000C45DC" w:rsidP="000C45DC">
            <w:pPr>
              <w:jc w:val="center"/>
              <w:rPr>
                <w:rFonts w:cs="Times New Roman"/>
                <w:b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Виды учебных занятий</w:t>
            </w:r>
          </w:p>
        </w:tc>
        <w:tc>
          <w:tcPr>
            <w:tcW w:w="1134" w:type="dxa"/>
            <w:vAlign w:val="center"/>
          </w:tcPr>
          <w:p w14:paraId="179F1E1C" w14:textId="77777777" w:rsidR="000C45DC" w:rsidRPr="000C45DC" w:rsidRDefault="000C45DC" w:rsidP="000C45DC">
            <w:pPr>
              <w:jc w:val="center"/>
              <w:rPr>
                <w:rFonts w:cs="Times New Roman"/>
                <w:b/>
                <w:color w:val="0D0D0D" w:themeColor="text1" w:themeTint="F2"/>
              </w:rPr>
            </w:pPr>
            <w:proofErr w:type="spellStart"/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ак</w:t>
            </w:r>
            <w:proofErr w:type="spellEnd"/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. час</w:t>
            </w:r>
          </w:p>
        </w:tc>
        <w:tc>
          <w:tcPr>
            <w:tcW w:w="4110" w:type="dxa"/>
            <w:vAlign w:val="center"/>
          </w:tcPr>
          <w:p w14:paraId="4E52CCD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Содержание</w:t>
            </w:r>
          </w:p>
        </w:tc>
      </w:tr>
      <w:tr w:rsidR="000C45DC" w:rsidRPr="000C45DC" w14:paraId="5DE9CDED" w14:textId="77777777" w:rsidTr="00206A1A">
        <w:tc>
          <w:tcPr>
            <w:tcW w:w="3036" w:type="dxa"/>
            <w:vMerge w:val="restart"/>
          </w:tcPr>
          <w:p w14:paraId="08709E77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</w:rPr>
              <w:t>Тема 1.1 ...</w:t>
            </w:r>
          </w:p>
        </w:tc>
        <w:tc>
          <w:tcPr>
            <w:tcW w:w="1354" w:type="dxa"/>
          </w:tcPr>
          <w:p w14:paraId="637BE916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134" w:type="dxa"/>
          </w:tcPr>
          <w:p w14:paraId="23A9D121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44C89430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4363932E" w14:textId="77777777" w:rsidTr="00206A1A">
        <w:tc>
          <w:tcPr>
            <w:tcW w:w="3036" w:type="dxa"/>
            <w:vMerge/>
          </w:tcPr>
          <w:p w14:paraId="6D8DEACA" w14:textId="77777777" w:rsidR="000C45DC" w:rsidRPr="000C45DC" w:rsidRDefault="000C45DC" w:rsidP="000C45DC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14:paraId="78754496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134" w:type="dxa"/>
          </w:tcPr>
          <w:p w14:paraId="45D51C69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1BAFD3F8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28FCBECC" w14:textId="77777777" w:rsidTr="00206A1A">
        <w:tc>
          <w:tcPr>
            <w:tcW w:w="3036" w:type="dxa"/>
            <w:vMerge/>
          </w:tcPr>
          <w:p w14:paraId="5E122D7E" w14:textId="77777777" w:rsidR="000C45DC" w:rsidRPr="000C45DC" w:rsidRDefault="000C45DC" w:rsidP="000C45DC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14:paraId="7A68162F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134" w:type="dxa"/>
          </w:tcPr>
          <w:p w14:paraId="0627F9FF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46AE54EC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669F455E" w14:textId="77777777" w:rsidTr="00206A1A">
        <w:tc>
          <w:tcPr>
            <w:tcW w:w="3036" w:type="dxa"/>
            <w:vMerge w:val="restart"/>
          </w:tcPr>
          <w:p w14:paraId="03306284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</w:rPr>
              <w:t>Тема 1.2 ...</w:t>
            </w:r>
          </w:p>
        </w:tc>
        <w:tc>
          <w:tcPr>
            <w:tcW w:w="1354" w:type="dxa"/>
          </w:tcPr>
          <w:p w14:paraId="72402396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134" w:type="dxa"/>
          </w:tcPr>
          <w:p w14:paraId="21A23632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6705DA94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362325D0" w14:textId="77777777" w:rsidTr="00206A1A">
        <w:tc>
          <w:tcPr>
            <w:tcW w:w="3036" w:type="dxa"/>
            <w:vMerge/>
          </w:tcPr>
          <w:p w14:paraId="07350CAE" w14:textId="77777777" w:rsidR="000C45DC" w:rsidRPr="000C45DC" w:rsidRDefault="000C45DC" w:rsidP="000C45DC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14:paraId="19342769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134" w:type="dxa"/>
          </w:tcPr>
          <w:p w14:paraId="00D8A377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1203C82D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5AF09D6A" w14:textId="77777777" w:rsidTr="00206A1A">
        <w:tc>
          <w:tcPr>
            <w:tcW w:w="3036" w:type="dxa"/>
            <w:vMerge/>
          </w:tcPr>
          <w:p w14:paraId="7D6E7C21" w14:textId="77777777" w:rsidR="000C45DC" w:rsidRPr="000C45DC" w:rsidRDefault="000C45DC" w:rsidP="000C45DC">
            <w:pPr>
              <w:rPr>
                <w:rFonts w:cs="Times New Roman"/>
              </w:rPr>
            </w:pPr>
          </w:p>
        </w:tc>
        <w:tc>
          <w:tcPr>
            <w:tcW w:w="1354" w:type="dxa"/>
          </w:tcPr>
          <w:p w14:paraId="129D0529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134" w:type="dxa"/>
          </w:tcPr>
          <w:p w14:paraId="2CDBC372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05E5C62F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</w:tbl>
    <w:p w14:paraId="5BD3C904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</w:p>
    <w:p w14:paraId="66D392AA" w14:textId="0152AF08" w:rsidR="000C45DC" w:rsidRPr="00407A3B" w:rsidRDefault="000C45DC" w:rsidP="0015322E">
      <w:pPr>
        <w:pStyle w:val="2"/>
        <w:spacing w:before="120" w:after="120"/>
        <w:ind w:left="0" w:firstLine="709"/>
        <w:rPr>
          <w:b/>
          <w:bCs/>
        </w:rPr>
      </w:pPr>
      <w:r w:rsidRPr="00407A3B">
        <w:rPr>
          <w:b/>
          <w:bCs/>
        </w:rPr>
        <w:t xml:space="preserve"> </w:t>
      </w:r>
      <w:bookmarkStart w:id="15" w:name="_Toc157002178"/>
      <w:r w:rsidRPr="00407A3B">
        <w:rPr>
          <w:b/>
          <w:bCs/>
        </w:rPr>
        <w:t>Организационно-педагогические условия</w:t>
      </w:r>
      <w:bookmarkEnd w:id="15"/>
    </w:p>
    <w:p w14:paraId="5DAE7965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Реализация программы осуществляется в полном соответствии </w:t>
      </w: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br/>
        <w:t>с требованиями законодательства Российской Федерации в области образования, нормативными правовыми актами, регламентирующими данное направление деятельности.</w:t>
      </w:r>
    </w:p>
    <w:p w14:paraId="0973F847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Требования к квалификации педагогических кадров</w:t>
      </w:r>
    </w:p>
    <w:p w14:paraId="41087470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К реализации программы привлекаются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14:paraId="7C67D2D0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</w:p>
    <w:p w14:paraId="360F6582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br w:type="page"/>
      </w:r>
    </w:p>
    <w:p w14:paraId="07B5EE18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</w:p>
    <w:p w14:paraId="697BB53B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Требования к материально-техническому обеспечению</w:t>
      </w:r>
    </w:p>
    <w:p w14:paraId="49E48036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Материально-техническое обеспечение (далее – МТО) необходимо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проведения всех видов учебных занятий и аттестации, предусмотренных учебным планом по программе, и соответствует действующим санитарным </w:t>
      </w:r>
      <w:r w:rsidRPr="000C45DC">
        <w:rPr>
          <w:rFonts w:ascii="Times New Roman" w:hAnsi="Times New Roman" w:cs="Courier New"/>
          <w:sz w:val="28"/>
          <w:szCs w:val="24"/>
        </w:rPr>
        <w:br/>
        <w:t>и гигиеническим нормам и правилам.</w:t>
      </w:r>
    </w:p>
    <w:p w14:paraId="5E17610C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МТО содержит специальные помещения: учебные аудитории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проведения лекций, практических (семинарских) занятий, лабораторных работ, текущего контроля и промежуточной аттестации, а также помещения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самостоятельной работы, итоговой аттестации (в соответствии </w:t>
      </w:r>
      <w:r w:rsidRPr="000C45DC">
        <w:rPr>
          <w:rFonts w:ascii="Times New Roman" w:hAnsi="Times New Roman" w:cs="Courier New"/>
          <w:sz w:val="28"/>
          <w:szCs w:val="24"/>
        </w:rPr>
        <w:br/>
        <w:t>с утвержденным расписанием учебных занятий). Специальные помещения укомплектованы специализированной мебелью, оборудованием, расходными материалами, программным обеспечением, техническими средствами обучения и иными средствами, служащими для представления учебной информации слушателям.</w:t>
      </w:r>
    </w:p>
    <w:p w14:paraId="41F2E380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>При реализации программы с использованием дистанционных образовательных технологий и (или) электронного обучения образовательная организация обеспечивает функционирование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слушателей: каналы связи, компьютерное оборудование, периферийное оборудование, программное обеспечение.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032"/>
        <w:gridCol w:w="5430"/>
      </w:tblGrid>
      <w:tr w:rsidR="000C45DC" w:rsidRPr="000C45DC" w14:paraId="136CADD0" w14:textId="77777777" w:rsidTr="00206A1A">
        <w:trPr>
          <w:trHeight w:val="828"/>
          <w:tblHeader/>
        </w:trPr>
        <w:tc>
          <w:tcPr>
            <w:tcW w:w="1070" w:type="pct"/>
          </w:tcPr>
          <w:p w14:paraId="1E0E6CAF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Виды деятельности</w:t>
            </w:r>
          </w:p>
        </w:tc>
        <w:tc>
          <w:tcPr>
            <w:tcW w:w="1070" w:type="pct"/>
          </w:tcPr>
          <w:p w14:paraId="2A6C3E7B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Код и наименование компетенции</w:t>
            </w:r>
          </w:p>
        </w:tc>
        <w:tc>
          <w:tcPr>
            <w:tcW w:w="2861" w:type="pct"/>
            <w:vAlign w:val="center"/>
          </w:tcPr>
          <w:p w14:paraId="15A5C469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Материально-техническое обеспечение, необходимое для освоения ПК</w:t>
            </w:r>
          </w:p>
        </w:tc>
      </w:tr>
      <w:tr w:rsidR="000C45DC" w:rsidRPr="000C45DC" w14:paraId="62AD46B0" w14:textId="77777777" w:rsidTr="00206A1A">
        <w:tc>
          <w:tcPr>
            <w:tcW w:w="1070" w:type="pct"/>
            <w:vMerge w:val="restart"/>
          </w:tcPr>
          <w:p w14:paraId="4B54CAD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ВД 1 ...</w:t>
            </w:r>
          </w:p>
        </w:tc>
        <w:tc>
          <w:tcPr>
            <w:tcW w:w="1070" w:type="pct"/>
            <w:vMerge w:val="restart"/>
          </w:tcPr>
          <w:p w14:paraId="0EF6A8D9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1.1 ...</w:t>
            </w:r>
          </w:p>
        </w:tc>
        <w:tc>
          <w:tcPr>
            <w:tcW w:w="2861" w:type="pct"/>
          </w:tcPr>
          <w:p w14:paraId="27B84149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640CE7EC" w14:textId="77777777" w:rsidTr="00206A1A">
        <w:tc>
          <w:tcPr>
            <w:tcW w:w="1070" w:type="pct"/>
            <w:vMerge/>
          </w:tcPr>
          <w:p w14:paraId="2C7DBE7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14:paraId="6F0147C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pct"/>
          </w:tcPr>
          <w:p w14:paraId="1F2B87F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6113056E" w14:textId="77777777" w:rsidTr="00206A1A">
        <w:tc>
          <w:tcPr>
            <w:tcW w:w="1070" w:type="pct"/>
            <w:vMerge/>
          </w:tcPr>
          <w:p w14:paraId="5E2A41F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 w:val="restart"/>
          </w:tcPr>
          <w:p w14:paraId="16319CE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1.2 ...</w:t>
            </w:r>
          </w:p>
        </w:tc>
        <w:tc>
          <w:tcPr>
            <w:tcW w:w="2861" w:type="pct"/>
          </w:tcPr>
          <w:p w14:paraId="085C897C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4338673F" w14:textId="77777777" w:rsidTr="00206A1A">
        <w:tc>
          <w:tcPr>
            <w:tcW w:w="1070" w:type="pct"/>
            <w:vMerge/>
          </w:tcPr>
          <w:p w14:paraId="31C42D52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14:paraId="4E0B6CE5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pct"/>
          </w:tcPr>
          <w:p w14:paraId="275D5952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34D46389" w14:textId="77777777" w:rsidTr="00206A1A">
        <w:tc>
          <w:tcPr>
            <w:tcW w:w="1070" w:type="pct"/>
            <w:vMerge w:val="restart"/>
          </w:tcPr>
          <w:p w14:paraId="65DDA829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ВД 2 ...</w:t>
            </w:r>
          </w:p>
        </w:tc>
        <w:tc>
          <w:tcPr>
            <w:tcW w:w="1070" w:type="pct"/>
            <w:vMerge w:val="restart"/>
          </w:tcPr>
          <w:p w14:paraId="038929A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2.1 ...</w:t>
            </w:r>
          </w:p>
        </w:tc>
        <w:tc>
          <w:tcPr>
            <w:tcW w:w="2861" w:type="pct"/>
          </w:tcPr>
          <w:p w14:paraId="400FAFB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351F3895" w14:textId="77777777" w:rsidTr="00206A1A">
        <w:tc>
          <w:tcPr>
            <w:tcW w:w="1070" w:type="pct"/>
            <w:vMerge/>
          </w:tcPr>
          <w:p w14:paraId="52FB3BC3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14:paraId="0B307C23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pct"/>
          </w:tcPr>
          <w:p w14:paraId="5E170B7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205386CF" w14:textId="77777777" w:rsidTr="00206A1A">
        <w:tc>
          <w:tcPr>
            <w:tcW w:w="1070" w:type="pct"/>
            <w:vMerge/>
          </w:tcPr>
          <w:p w14:paraId="09CA84FF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 w:val="restart"/>
          </w:tcPr>
          <w:p w14:paraId="395CEE73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2.2 ...</w:t>
            </w:r>
          </w:p>
        </w:tc>
        <w:tc>
          <w:tcPr>
            <w:tcW w:w="2861" w:type="pct"/>
          </w:tcPr>
          <w:p w14:paraId="3D34740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0B18EAC1" w14:textId="77777777" w:rsidTr="00206A1A">
        <w:tc>
          <w:tcPr>
            <w:tcW w:w="1070" w:type="pct"/>
            <w:vMerge/>
          </w:tcPr>
          <w:p w14:paraId="3F67865F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14:paraId="019AB5D2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pct"/>
          </w:tcPr>
          <w:p w14:paraId="273DDB75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F2A586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Требования к информационному и учебно-методическому обеспечению</w:t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vertAlign w:val="superscript"/>
          <w:lang w:eastAsia="ru-RU" w:bidi="ru-RU"/>
        </w:rPr>
        <w:footnoteReference w:id="18"/>
      </w:r>
    </w:p>
    <w:p w14:paraId="58C4D8BD" w14:textId="77777777" w:rsidR="000C45DC" w:rsidRPr="000C45DC" w:rsidRDefault="000C45DC" w:rsidP="0015322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Для реализации программы используются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ресурсы.</w:t>
      </w:r>
    </w:p>
    <w:p w14:paraId="12BB9EBC" w14:textId="77777777" w:rsidR="000C45DC" w:rsidRPr="000C45DC" w:rsidRDefault="000C45DC" w:rsidP="0015322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5 –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</w:t>
      </w:r>
      <w:r w:rsidRPr="000C45DC">
        <w:rPr>
          <w:rFonts w:ascii="Times New Roman" w:hAnsi="Times New Roman" w:cs="Times New Roman"/>
          <w:sz w:val="28"/>
          <w:szCs w:val="28"/>
          <w:vertAlign w:val="superscript"/>
        </w:rPr>
        <w:footnoteReference w:id="19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C45DC" w:rsidRPr="000C45DC" w14:paraId="23ED5BCB" w14:textId="77777777" w:rsidTr="00206A1A">
        <w:tc>
          <w:tcPr>
            <w:tcW w:w="9628" w:type="dxa"/>
          </w:tcPr>
          <w:p w14:paraId="42C53E2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1 Нормативные правовые акты, иная документация</w:t>
            </w:r>
          </w:p>
        </w:tc>
      </w:tr>
      <w:tr w:rsidR="000C45DC" w:rsidRPr="000C45DC" w14:paraId="3C5453C9" w14:textId="77777777" w:rsidTr="00206A1A">
        <w:tc>
          <w:tcPr>
            <w:tcW w:w="9628" w:type="dxa"/>
          </w:tcPr>
          <w:p w14:paraId="63E7527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1.1 </w:t>
            </w:r>
          </w:p>
        </w:tc>
      </w:tr>
      <w:tr w:rsidR="000C45DC" w:rsidRPr="000C45DC" w14:paraId="67104CDA" w14:textId="77777777" w:rsidTr="00206A1A">
        <w:tc>
          <w:tcPr>
            <w:tcW w:w="9628" w:type="dxa"/>
          </w:tcPr>
          <w:p w14:paraId="0A1F1FB6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1.2 </w:t>
            </w:r>
          </w:p>
        </w:tc>
      </w:tr>
      <w:tr w:rsidR="000C45DC" w:rsidRPr="000C45DC" w14:paraId="65681A7D" w14:textId="77777777" w:rsidTr="00206A1A">
        <w:tc>
          <w:tcPr>
            <w:tcW w:w="9628" w:type="dxa"/>
          </w:tcPr>
          <w:p w14:paraId="776128D3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1.3</w:t>
            </w:r>
          </w:p>
        </w:tc>
      </w:tr>
      <w:tr w:rsidR="000C45DC" w:rsidRPr="000C45DC" w14:paraId="0A533D9C" w14:textId="77777777" w:rsidTr="00206A1A">
        <w:tc>
          <w:tcPr>
            <w:tcW w:w="9628" w:type="dxa"/>
          </w:tcPr>
          <w:p w14:paraId="65CD26B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2 Основная литература</w:t>
            </w:r>
          </w:p>
        </w:tc>
      </w:tr>
      <w:tr w:rsidR="000C45DC" w:rsidRPr="000C45DC" w14:paraId="63CBF503" w14:textId="77777777" w:rsidTr="00206A1A">
        <w:tc>
          <w:tcPr>
            <w:tcW w:w="9628" w:type="dxa"/>
          </w:tcPr>
          <w:p w14:paraId="366F3834" w14:textId="77777777" w:rsidR="000C45DC" w:rsidRPr="000C45DC" w:rsidRDefault="000C45DC" w:rsidP="000C45DC">
            <w:pPr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2.1 </w:t>
            </w:r>
          </w:p>
        </w:tc>
      </w:tr>
      <w:tr w:rsidR="000C45DC" w:rsidRPr="000C45DC" w14:paraId="22C46FF6" w14:textId="77777777" w:rsidTr="00206A1A">
        <w:tc>
          <w:tcPr>
            <w:tcW w:w="9628" w:type="dxa"/>
          </w:tcPr>
          <w:p w14:paraId="228350EE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2.2 </w:t>
            </w:r>
          </w:p>
        </w:tc>
      </w:tr>
      <w:tr w:rsidR="000C45DC" w:rsidRPr="000C45DC" w14:paraId="7EB6395B" w14:textId="77777777" w:rsidTr="00206A1A">
        <w:tc>
          <w:tcPr>
            <w:tcW w:w="9628" w:type="dxa"/>
          </w:tcPr>
          <w:p w14:paraId="6507FE5E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2.3</w:t>
            </w:r>
          </w:p>
        </w:tc>
      </w:tr>
      <w:tr w:rsidR="000C45DC" w:rsidRPr="000C45DC" w14:paraId="73E456AC" w14:textId="77777777" w:rsidTr="00206A1A">
        <w:tc>
          <w:tcPr>
            <w:tcW w:w="9628" w:type="dxa"/>
          </w:tcPr>
          <w:p w14:paraId="2FC356C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3 Дополнительная литература</w:t>
            </w:r>
          </w:p>
        </w:tc>
      </w:tr>
      <w:tr w:rsidR="000C45DC" w:rsidRPr="000C45DC" w14:paraId="717B72E4" w14:textId="77777777" w:rsidTr="00206A1A">
        <w:tc>
          <w:tcPr>
            <w:tcW w:w="9628" w:type="dxa"/>
          </w:tcPr>
          <w:p w14:paraId="19DDEA8A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3.1 </w:t>
            </w:r>
          </w:p>
        </w:tc>
      </w:tr>
      <w:tr w:rsidR="000C45DC" w:rsidRPr="000C45DC" w14:paraId="45C05034" w14:textId="77777777" w:rsidTr="00206A1A">
        <w:tc>
          <w:tcPr>
            <w:tcW w:w="9628" w:type="dxa"/>
          </w:tcPr>
          <w:p w14:paraId="27F38EF7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3.2 </w:t>
            </w:r>
          </w:p>
        </w:tc>
      </w:tr>
      <w:tr w:rsidR="000C45DC" w:rsidRPr="000C45DC" w14:paraId="715CD81C" w14:textId="77777777" w:rsidTr="00206A1A">
        <w:tc>
          <w:tcPr>
            <w:tcW w:w="9628" w:type="dxa"/>
          </w:tcPr>
          <w:p w14:paraId="7DD1B6C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4 Интернет-ресурсы</w:t>
            </w:r>
          </w:p>
        </w:tc>
      </w:tr>
      <w:tr w:rsidR="000C45DC" w:rsidRPr="000C45DC" w14:paraId="33A830AD" w14:textId="77777777" w:rsidTr="00206A1A">
        <w:tc>
          <w:tcPr>
            <w:tcW w:w="9628" w:type="dxa"/>
          </w:tcPr>
          <w:p w14:paraId="11DBADD3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4.1</w:t>
            </w:r>
          </w:p>
        </w:tc>
      </w:tr>
      <w:tr w:rsidR="000C45DC" w:rsidRPr="000C45DC" w14:paraId="3FAF62B2" w14:textId="77777777" w:rsidTr="00206A1A">
        <w:tc>
          <w:tcPr>
            <w:tcW w:w="9628" w:type="dxa"/>
          </w:tcPr>
          <w:p w14:paraId="5660191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5 Электронно-библиотечная система</w:t>
            </w:r>
          </w:p>
        </w:tc>
      </w:tr>
      <w:tr w:rsidR="000C45DC" w:rsidRPr="000C45DC" w14:paraId="6D180CF1" w14:textId="77777777" w:rsidTr="00206A1A">
        <w:tc>
          <w:tcPr>
            <w:tcW w:w="9628" w:type="dxa"/>
          </w:tcPr>
          <w:p w14:paraId="466A0A40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5.1</w:t>
            </w:r>
          </w:p>
        </w:tc>
      </w:tr>
    </w:tbl>
    <w:p w14:paraId="4EB575A2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Общие требования к организации учебного процесса</w:t>
      </w:r>
    </w:p>
    <w:p w14:paraId="226E99E6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Общие требования к организации учебного процесса определяются локальными нормативными актами образовательной организации.</w:t>
      </w:r>
    </w:p>
    <w:p w14:paraId="0812E26D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lastRenderedPageBreak/>
        <w:t>Сетевая форма обучения</w:t>
      </w: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vertAlign w:val="superscript"/>
          <w:lang w:eastAsia="ru-RU" w:bidi="ru-RU"/>
        </w:rPr>
        <w:footnoteReference w:id="20"/>
      </w:r>
    </w:p>
    <w:p w14:paraId="57852937" w14:textId="77777777" w:rsidR="000C45DC" w:rsidRPr="000C45DC" w:rsidRDefault="000C45DC" w:rsidP="0015322E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 xml:space="preserve">Организация образовательного процесса при реализации </w:t>
      </w:r>
      <w:bookmarkStart w:id="16" w:name="_Hlk133245351"/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 xml:space="preserve">программы </w:t>
      </w:r>
      <w:bookmarkEnd w:id="16"/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в сетевой форме осуществляется с привлечением материально-технических, научно-технических, учебно-методических, организационно-методических, информационно-коммуникационных и иных ресурсов и средств обучения организаций, участвующих в сетевом взаимодействии, а также силами научно-</w:t>
      </w:r>
      <w:bookmarkStart w:id="17" w:name="_Hlk128572907"/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педагогических, педагогических и иных работников этих организаций.</w:t>
      </w:r>
    </w:p>
    <w:p w14:paraId="2A8B16F9" w14:textId="77777777" w:rsidR="000C45DC" w:rsidRPr="000C45DC" w:rsidRDefault="000C45DC" w:rsidP="0015322E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 xml:space="preserve">В соответствие с договором о сетевом взаимодействии </w:t>
      </w: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br/>
        <w:t>(№______ от «__» __________20__г) в реализации программ участвуют следующие организации:</w:t>
      </w:r>
    </w:p>
    <w:bookmarkEnd w:id="17"/>
    <w:p w14:paraId="34FD08D4" w14:textId="77777777" w:rsidR="000C45DC" w:rsidRPr="000C45DC" w:rsidRDefault="000C45DC" w:rsidP="000C45DC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Таблица 6 – Организация сетевого обучения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458"/>
        <w:gridCol w:w="2729"/>
        <w:gridCol w:w="4812"/>
        <w:gridCol w:w="1629"/>
      </w:tblGrid>
      <w:tr w:rsidR="000C45DC" w:rsidRPr="000C45DC" w14:paraId="3D344EA9" w14:textId="77777777" w:rsidTr="00206A1A">
        <w:trPr>
          <w:tblHeader/>
        </w:trPr>
        <w:tc>
          <w:tcPr>
            <w:tcW w:w="0" w:type="auto"/>
            <w:vAlign w:val="center"/>
          </w:tcPr>
          <w:p w14:paraId="6A487399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Align w:val="center"/>
          </w:tcPr>
          <w:p w14:paraId="78879277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0" w:type="auto"/>
            <w:vAlign w:val="center"/>
          </w:tcPr>
          <w:p w14:paraId="040ACFED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Участвует в реализации следующих разделов (модулей), тем</w:t>
            </w:r>
          </w:p>
        </w:tc>
        <w:tc>
          <w:tcPr>
            <w:tcW w:w="0" w:type="auto"/>
            <w:vAlign w:val="center"/>
          </w:tcPr>
          <w:p w14:paraId="2DD771C5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Формы участия</w:t>
            </w:r>
          </w:p>
        </w:tc>
      </w:tr>
      <w:tr w:rsidR="000C45DC" w:rsidRPr="000C45DC" w14:paraId="569DCF4C" w14:textId="77777777" w:rsidTr="00206A1A">
        <w:tc>
          <w:tcPr>
            <w:tcW w:w="0" w:type="auto"/>
          </w:tcPr>
          <w:p w14:paraId="1ABA76CC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7E6C3BEF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19443923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6950AA2F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C45DC" w:rsidRPr="000C45DC" w14:paraId="203E3236" w14:textId="77777777" w:rsidTr="00206A1A">
        <w:tc>
          <w:tcPr>
            <w:tcW w:w="0" w:type="auto"/>
          </w:tcPr>
          <w:p w14:paraId="7F268AF8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4AE4FAC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2E332B77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7C172D9F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C45DC" w:rsidRPr="000C45DC" w14:paraId="796A1C7E" w14:textId="77777777" w:rsidTr="00206A1A">
        <w:tc>
          <w:tcPr>
            <w:tcW w:w="0" w:type="auto"/>
          </w:tcPr>
          <w:p w14:paraId="0D19086E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14650A07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33E6C83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CD59963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C45DC" w:rsidRPr="000C45DC" w14:paraId="4CC49B6E" w14:textId="77777777" w:rsidTr="00206A1A">
        <w:tc>
          <w:tcPr>
            <w:tcW w:w="0" w:type="auto"/>
          </w:tcPr>
          <w:p w14:paraId="76D40113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E3A3BCD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B14F1BA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4D8A46A2" w14:textId="77777777" w:rsidR="000C45DC" w:rsidRPr="000C45DC" w:rsidRDefault="000C45DC" w:rsidP="000C45DC">
            <w:pPr>
              <w:tabs>
                <w:tab w:val="left" w:pos="975"/>
              </w:tabs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2D8B97FD" w14:textId="77777777" w:rsidR="000C45DC" w:rsidRPr="000C45DC" w:rsidRDefault="000C45DC" w:rsidP="000C45DC">
      <w:pPr>
        <w:spacing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</w:rPr>
      </w:pPr>
      <w:bookmarkStart w:id="18" w:name="_Toc157002179"/>
    </w:p>
    <w:p w14:paraId="5F529442" w14:textId="1AF5DE3C" w:rsidR="000C45DC" w:rsidRPr="00407A3B" w:rsidRDefault="000C45DC" w:rsidP="0015322E">
      <w:pPr>
        <w:pStyle w:val="2"/>
        <w:spacing w:after="0"/>
        <w:ind w:left="0" w:firstLine="709"/>
        <w:rPr>
          <w:b/>
          <w:bCs/>
        </w:rPr>
      </w:pPr>
      <w:r w:rsidRPr="00407A3B">
        <w:rPr>
          <w:b/>
          <w:bCs/>
        </w:rPr>
        <w:t>Формы аттестации</w:t>
      </w:r>
      <w:bookmarkEnd w:id="18"/>
    </w:p>
    <w:p w14:paraId="7E0E8F86" w14:textId="77777777" w:rsidR="000C45DC" w:rsidRPr="000C45DC" w:rsidRDefault="000C45DC" w:rsidP="001532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Оценка качества освоения программы осуществляется в форме текущего контроля успеваемости, промежуточной аттестации по дисциплинам (модулям, разделам) и итоговой аттестации слушателей по программе.</w:t>
      </w:r>
    </w:p>
    <w:p w14:paraId="0FA508EF" w14:textId="77777777" w:rsidR="000C45DC" w:rsidRPr="000C45DC" w:rsidRDefault="000C45DC" w:rsidP="0015322E">
      <w:pPr>
        <w:keepNext/>
        <w:numPr>
          <w:ilvl w:val="2"/>
          <w:numId w:val="45"/>
        </w:numPr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Текущий контроль успеваемости </w:t>
      </w:r>
    </w:p>
    <w:p w14:paraId="4954790A" w14:textId="77777777" w:rsidR="000C45DC" w:rsidRPr="000C45DC" w:rsidRDefault="000C45DC" w:rsidP="001532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bookmarkStart w:id="19" w:name="_Hlk133245399"/>
      <w:r w:rsidRPr="000C45DC">
        <w:rPr>
          <w:rFonts w:ascii="Times New Roman" w:eastAsia="Times New Roman" w:hAnsi="Times New Roman" w:cs="Courier New"/>
          <w:sz w:val="28"/>
          <w:szCs w:val="24"/>
        </w:rPr>
        <w:t>В соответствии с учебно-тематическим планом и рабочей программой.</w:t>
      </w:r>
      <w:bookmarkEnd w:id="19"/>
    </w:p>
    <w:p w14:paraId="48B441A9" w14:textId="77777777" w:rsidR="000C45DC" w:rsidRPr="000C45DC" w:rsidRDefault="000C45DC" w:rsidP="0015322E">
      <w:pPr>
        <w:keepNext/>
        <w:numPr>
          <w:ilvl w:val="2"/>
          <w:numId w:val="45"/>
        </w:numPr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Промежуточная аттестация </w:t>
      </w:r>
    </w:p>
    <w:p w14:paraId="4647BFBE" w14:textId="77777777" w:rsidR="000C45DC" w:rsidRPr="000C45DC" w:rsidRDefault="000C45DC" w:rsidP="001532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 соответствии с учебно-тематическим планом и рабочей программой.</w:t>
      </w:r>
    </w:p>
    <w:p w14:paraId="4993C393" w14:textId="77777777" w:rsidR="000C45DC" w:rsidRPr="000C45DC" w:rsidRDefault="000C45DC" w:rsidP="0015322E">
      <w:pPr>
        <w:keepNext/>
        <w:numPr>
          <w:ilvl w:val="2"/>
          <w:numId w:val="45"/>
        </w:numPr>
        <w:spacing w:before="120" w:after="12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lastRenderedPageBreak/>
        <w:t>Итоговая аттестация</w:t>
      </w:r>
    </w:p>
    <w:p w14:paraId="44C2B94A" w14:textId="77777777" w:rsidR="000C45DC" w:rsidRPr="000C45DC" w:rsidRDefault="000C45DC" w:rsidP="0015322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Освоение программы завершается итоговой аттестацией. Итоговая аттестация проводится на основе принципов объективности и независимости оценки качества подготовки слушателей. Итоговая аттестация является обязательной для слушателей.</w:t>
      </w:r>
    </w:p>
    <w:p w14:paraId="7D4B3262" w14:textId="77777777" w:rsidR="000C45DC" w:rsidRPr="000C45DC" w:rsidRDefault="000C45DC" w:rsidP="0015322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Итоговая аттестация проводится в форме</w:t>
      </w:r>
      <w:r w:rsidRPr="000C45DC">
        <w:rPr>
          <w:rFonts w:ascii="Times New Roman" w:eastAsia="Times New Roman" w:hAnsi="Times New Roman" w:cs="Courier New"/>
          <w:sz w:val="28"/>
          <w:szCs w:val="24"/>
          <w:vertAlign w:val="superscript"/>
        </w:rPr>
        <w:footnoteReference w:id="21"/>
      </w: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 _______________________.</w:t>
      </w:r>
    </w:p>
    <w:p w14:paraId="48D8C606" w14:textId="77777777" w:rsidR="000C45DC" w:rsidRPr="000C45DC" w:rsidRDefault="000C45DC" w:rsidP="0015322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К итоговой аттестации допускаются слушатели, не имеющие академической задолженности и в полном объеме выполнившие учебный план программы. Порядок прохождения итоговой аттестации определяется локальными нормативными актами образовательной организации.</w:t>
      </w:r>
    </w:p>
    <w:p w14:paraId="3F31A7BA" w14:textId="77777777" w:rsidR="000C45DC" w:rsidRPr="000C45DC" w:rsidRDefault="000C45DC" w:rsidP="000C45DC">
      <w:pPr>
        <w:keepNext/>
        <w:keepLines/>
        <w:pageBreakBefore/>
        <w:numPr>
          <w:ilvl w:val="0"/>
          <w:numId w:val="45"/>
        </w:numPr>
        <w:spacing w:after="0" w:line="360" w:lineRule="auto"/>
        <w:contextualSpacing/>
        <w:jc w:val="center"/>
        <w:outlineLvl w:val="0"/>
        <w:rPr>
          <w:rFonts w:ascii="Times New Roman Полужирный" w:eastAsia="Batang" w:hAnsi="Times New Roman Полужирный" w:cstheme="majorBidi" w:hint="eastAsia"/>
          <w:b/>
          <w:sz w:val="28"/>
          <w:szCs w:val="32"/>
          <w:lang w:eastAsia="ar-SA"/>
        </w:rPr>
      </w:pPr>
      <w:bookmarkStart w:id="20" w:name="_Toc157002180"/>
      <w:r w:rsidRPr="000C45DC">
        <w:rPr>
          <w:rFonts w:ascii="Times New Roman Полужирный" w:eastAsiaTheme="majorEastAsia" w:hAnsi="Times New Roman Полужирный" w:cstheme="majorBidi"/>
          <w:b/>
          <w:sz w:val="28"/>
          <w:szCs w:val="32"/>
          <w:lang w:eastAsia="ar-SA"/>
        </w:rPr>
        <w:lastRenderedPageBreak/>
        <w:t>ОЦЕНОЧНЫЕ МАТЕРИАЛЫ</w:t>
      </w:r>
      <w:bookmarkEnd w:id="20"/>
    </w:p>
    <w:p w14:paraId="6EFC5259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успеваемости, промежуточной аттестации и итоговой аттестации.</w:t>
      </w:r>
    </w:p>
    <w:p w14:paraId="60F020FB" w14:textId="3E26FBAE" w:rsidR="000C45DC" w:rsidRPr="00407A3B" w:rsidRDefault="000C45DC" w:rsidP="0015322E">
      <w:pPr>
        <w:pStyle w:val="2"/>
        <w:spacing w:before="120" w:after="120"/>
        <w:ind w:left="0" w:firstLine="709"/>
        <w:rPr>
          <w:b/>
          <w:bCs/>
        </w:rPr>
      </w:pPr>
      <w:bookmarkStart w:id="21" w:name="_Toc157002181"/>
      <w:r w:rsidRPr="00407A3B">
        <w:rPr>
          <w:b/>
          <w:bCs/>
        </w:rPr>
        <w:t>Текущий контроль</w:t>
      </w:r>
      <w:bookmarkEnd w:id="21"/>
      <w:r w:rsidRPr="00407A3B">
        <w:rPr>
          <w:b/>
          <w:bCs/>
        </w:rPr>
        <w:t xml:space="preserve"> </w:t>
      </w:r>
    </w:p>
    <w:p w14:paraId="772E38BD" w14:textId="77777777" w:rsidR="000C45DC" w:rsidRPr="000C45DC" w:rsidRDefault="000C45DC" w:rsidP="0015322E">
      <w:pPr>
        <w:widowControl w:val="0"/>
        <w:spacing w:before="120" w:after="120" w:line="360" w:lineRule="auto"/>
        <w:ind w:firstLine="709"/>
        <w:jc w:val="both"/>
        <w:rPr>
          <w:rFonts w:ascii="Times New Roman" w:hAnsi="Times New Roman" w:cs="Courier New"/>
          <w:color w:val="000000"/>
          <w:sz w:val="28"/>
          <w:szCs w:val="28"/>
          <w:shd w:val="clear" w:color="auto" w:fill="FFFFFF"/>
        </w:rPr>
      </w:pPr>
      <w:r w:rsidRPr="000C45DC">
        <w:rPr>
          <w:rFonts w:ascii="Times New Roman" w:hAnsi="Times New Roman" w:cs="Courier New"/>
          <w:color w:val="000000"/>
          <w:sz w:val="28"/>
          <w:szCs w:val="28"/>
          <w:shd w:val="clear" w:color="auto" w:fill="FFFFFF"/>
        </w:rPr>
        <w:t>Текущий контроль знаний проводится в формах, предусмотренных учебным планом.</w:t>
      </w:r>
    </w:p>
    <w:p w14:paraId="434398A8" w14:textId="77777777" w:rsidR="000C45DC" w:rsidRPr="000C45DC" w:rsidRDefault="000C45DC" w:rsidP="0015322E">
      <w:pPr>
        <w:widowControl w:val="0"/>
        <w:spacing w:before="120" w:after="120" w:line="360" w:lineRule="auto"/>
        <w:ind w:firstLine="709"/>
        <w:jc w:val="both"/>
        <w:rPr>
          <w:rFonts w:ascii="Times New Roman" w:hAnsi="Times New Roman" w:cs="Courier New"/>
          <w:color w:val="000000"/>
          <w:sz w:val="28"/>
          <w:szCs w:val="28"/>
          <w:shd w:val="clear" w:color="auto" w:fill="FFFFFF"/>
        </w:rPr>
      </w:pPr>
      <w:r w:rsidRPr="000C45DC">
        <w:rPr>
          <w:rFonts w:ascii="Times New Roman" w:hAnsi="Times New Roman" w:cs="Courier New"/>
          <w:color w:val="000000"/>
          <w:sz w:val="28"/>
          <w:szCs w:val="28"/>
          <w:shd w:val="clear" w:color="auto" w:fill="FFFFFF"/>
        </w:rPr>
        <w:t xml:space="preserve">В программе необходимо представить описание требований </w:t>
      </w:r>
      <w:r w:rsidRPr="000C45DC">
        <w:rPr>
          <w:rFonts w:ascii="Times New Roman" w:hAnsi="Times New Roman" w:cs="Courier New"/>
          <w:color w:val="000000"/>
          <w:sz w:val="28"/>
          <w:szCs w:val="28"/>
          <w:shd w:val="clear" w:color="auto" w:fill="FFFFFF"/>
        </w:rPr>
        <w:br/>
        <w:t>к проведению текущей аттестации, критерии оценивания.</w:t>
      </w:r>
    </w:p>
    <w:p w14:paraId="13443163" w14:textId="379E1138" w:rsidR="000C45DC" w:rsidRPr="00407A3B" w:rsidRDefault="000C45DC" w:rsidP="0015322E">
      <w:pPr>
        <w:pStyle w:val="2"/>
        <w:spacing w:before="120" w:after="120"/>
        <w:ind w:left="0" w:firstLine="709"/>
        <w:rPr>
          <w:b/>
          <w:bCs/>
        </w:rPr>
      </w:pPr>
      <w:bookmarkStart w:id="22" w:name="_Toc157002182"/>
      <w:r w:rsidRPr="00407A3B">
        <w:rPr>
          <w:b/>
          <w:bCs/>
        </w:rPr>
        <w:t>Промежуточная аттестация</w:t>
      </w:r>
      <w:bookmarkEnd w:id="22"/>
      <w:r w:rsidRPr="00407A3B">
        <w:rPr>
          <w:b/>
          <w:bCs/>
        </w:rPr>
        <w:t xml:space="preserve"> </w:t>
      </w:r>
    </w:p>
    <w:p w14:paraId="3A2759F7" w14:textId="77777777" w:rsidR="000C45DC" w:rsidRPr="000C45DC" w:rsidRDefault="000C45DC" w:rsidP="0015322E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Courier New"/>
          <w:color w:val="000000"/>
          <w:sz w:val="28"/>
          <w:szCs w:val="28"/>
          <w:shd w:val="clear" w:color="auto" w:fill="FFFFFF"/>
        </w:rPr>
      </w:pPr>
      <w:bookmarkStart w:id="23" w:name="_Hlk132889020"/>
      <w:r w:rsidRPr="000C45DC">
        <w:rPr>
          <w:rFonts w:ascii="Times New Roman" w:hAnsi="Times New Roman" w:cs="Courier New"/>
          <w:color w:val="000000"/>
          <w:sz w:val="28"/>
          <w:szCs w:val="28"/>
          <w:shd w:val="clear" w:color="auto" w:fill="FFFFFF"/>
        </w:rPr>
        <w:t>Освоение программы, в том числе отдельной ее части (модуля), может сопровождаться промежуточной аттестацией, проводимой в формах, определенных учебным планом.</w:t>
      </w:r>
    </w:p>
    <w:p w14:paraId="12B318A6" w14:textId="77777777" w:rsidR="000C45DC" w:rsidRPr="000C45DC" w:rsidRDefault="000C45DC" w:rsidP="0015322E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Courier New"/>
          <w:color w:val="000000"/>
          <w:sz w:val="28"/>
          <w:szCs w:val="28"/>
          <w:shd w:val="clear" w:color="auto" w:fill="FFFFFF"/>
        </w:rPr>
      </w:pPr>
      <w:r w:rsidRPr="000C45DC">
        <w:rPr>
          <w:rFonts w:ascii="Times New Roman" w:hAnsi="Times New Roman" w:cs="Courier New"/>
          <w:color w:val="000000"/>
          <w:sz w:val="28"/>
          <w:szCs w:val="28"/>
          <w:shd w:val="clear" w:color="auto" w:fill="FFFFFF"/>
        </w:rPr>
        <w:t>В программе приводятся требования к выполнению заданий промежуточной аттестации, критерии оценивания.</w:t>
      </w:r>
      <w:bookmarkEnd w:id="23"/>
    </w:p>
    <w:p w14:paraId="7BC54974" w14:textId="306BE4FC" w:rsidR="000C45DC" w:rsidRPr="00407A3B" w:rsidRDefault="000C45DC" w:rsidP="0015322E">
      <w:pPr>
        <w:pStyle w:val="2"/>
        <w:spacing w:before="120" w:after="120"/>
        <w:ind w:left="0" w:firstLine="709"/>
        <w:rPr>
          <w:b/>
          <w:bCs/>
        </w:rPr>
      </w:pPr>
      <w:bookmarkStart w:id="24" w:name="_Toc157002183"/>
      <w:r w:rsidRPr="00407A3B">
        <w:rPr>
          <w:b/>
          <w:bCs/>
        </w:rPr>
        <w:t>Итоговая аттестация</w:t>
      </w:r>
      <w:bookmarkEnd w:id="24"/>
    </w:p>
    <w:p w14:paraId="5A9FED56" w14:textId="77777777" w:rsidR="000C45DC" w:rsidRPr="000C45DC" w:rsidRDefault="000C45DC" w:rsidP="0015322E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Освоение программы завершается итоговой аттестацией. Форма итоговой аттестации: </w:t>
      </w:r>
      <w:r w:rsidRPr="000C45DC">
        <w:rPr>
          <w:rFonts w:ascii="Times New Roman" w:eastAsia="Times New Roman" w:hAnsi="Times New Roman" w:cs="Courier New"/>
          <w:i/>
          <w:sz w:val="28"/>
          <w:szCs w:val="28"/>
        </w:rPr>
        <w:t>написать форму итоговой аттестации</w:t>
      </w: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 </w:t>
      </w:r>
    </w:p>
    <w:p w14:paraId="4460E25F" w14:textId="77777777" w:rsidR="000C45DC" w:rsidRPr="000C45DC" w:rsidRDefault="000C45DC" w:rsidP="0015322E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Характеристика материалов итоговой аттестации (с включением требований к оформлению и представлению материалов слушателями). </w:t>
      </w:r>
    </w:p>
    <w:p w14:paraId="53D92017" w14:textId="77777777" w:rsidR="000C45DC" w:rsidRPr="000C45DC" w:rsidRDefault="000C45DC" w:rsidP="0015322E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C45DC">
        <w:rPr>
          <w:rFonts w:ascii="Times New Roman" w:eastAsia="SimSun" w:hAnsi="Times New Roman" w:cs="Courier New"/>
          <w:b/>
          <w:sz w:val="28"/>
          <w:szCs w:val="28"/>
        </w:rPr>
        <w:t>Форма итоговой аттестации</w:t>
      </w:r>
      <w:r w:rsidRPr="000C45DC">
        <w:rPr>
          <w:rFonts w:ascii="Times New Roman" w:eastAsia="SimSun" w:hAnsi="Times New Roman" w:cs="Courier New"/>
          <w:bCs/>
          <w:sz w:val="28"/>
          <w:szCs w:val="28"/>
        </w:rPr>
        <w:t>: Зачет/зачет с оценкой (по результатам тестирования, защиты проектной работы и др. или по совокупности выполненных практических работ и тестирования промежуточных аттестаций), экзамен в соответствии с учебно-тематическим планом. Необходимо описать процедуру проведения итоговой аттестации.</w:t>
      </w:r>
    </w:p>
    <w:p w14:paraId="4BB0FA6E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eastAsia="SimSun" w:hAnsi="Times New Roman" w:cs="Courier New"/>
          <w:bCs/>
          <w:sz w:val="28"/>
          <w:szCs w:val="24"/>
        </w:rPr>
      </w:pPr>
      <w:r w:rsidRPr="000C45DC">
        <w:rPr>
          <w:rFonts w:ascii="Times New Roman" w:eastAsia="SimSun" w:hAnsi="Times New Roman" w:cs="Courier New"/>
          <w:b/>
          <w:sz w:val="28"/>
          <w:szCs w:val="24"/>
        </w:rPr>
        <w:t xml:space="preserve">Критерии оценивания: </w:t>
      </w:r>
      <w:r w:rsidRPr="000C45DC">
        <w:rPr>
          <w:rFonts w:ascii="Times New Roman" w:eastAsia="SimSun" w:hAnsi="Times New Roman" w:cs="Courier New"/>
          <w:bCs/>
          <w:sz w:val="28"/>
          <w:szCs w:val="24"/>
        </w:rPr>
        <w:t xml:space="preserve">описать условия, при которых слушатель считается аттестованным. </w:t>
      </w:r>
    </w:p>
    <w:p w14:paraId="5F843343" w14:textId="77777777" w:rsidR="000C45DC" w:rsidRPr="000C45DC" w:rsidRDefault="000C45DC" w:rsidP="0015322E">
      <w:pPr>
        <w:spacing w:before="120" w:after="120" w:line="360" w:lineRule="auto"/>
        <w:ind w:firstLine="709"/>
        <w:jc w:val="both"/>
        <w:rPr>
          <w:rFonts w:ascii="Times New Roman" w:eastAsia="SimSun" w:hAnsi="Times New Roman" w:cs="Courier New"/>
          <w:bCs/>
          <w:sz w:val="28"/>
          <w:szCs w:val="24"/>
        </w:rPr>
      </w:pPr>
      <w:r w:rsidRPr="000C45DC">
        <w:rPr>
          <w:rFonts w:ascii="Times New Roman" w:eastAsia="SimSun" w:hAnsi="Times New Roman" w:cs="Courier New"/>
          <w:sz w:val="28"/>
          <w:szCs w:val="24"/>
        </w:rPr>
        <w:lastRenderedPageBreak/>
        <w:t>Результат итоговой аттестации:</w:t>
      </w:r>
      <w:r w:rsidRPr="000C45DC">
        <w:rPr>
          <w:rFonts w:ascii="Times New Roman" w:eastAsia="SimSun" w:hAnsi="Times New Roman" w:cs="Courier New"/>
          <w:bCs/>
          <w:sz w:val="28"/>
          <w:szCs w:val="24"/>
        </w:rPr>
        <w:t xml:space="preserve"> зачтено/не зачтено, зачет с оценкой, экзамен. Указывается минимально необходимое количество баллов или оценка.</w:t>
      </w:r>
    </w:p>
    <w:p w14:paraId="6DAF815B" w14:textId="77777777" w:rsidR="000C45DC" w:rsidRPr="000C45DC" w:rsidRDefault="000C45DC" w:rsidP="000C45D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br w:type="page"/>
      </w:r>
    </w:p>
    <w:p w14:paraId="01026F1B" w14:textId="77777777" w:rsidR="000C45DC" w:rsidRPr="000C45DC" w:rsidRDefault="000C45DC" w:rsidP="000C45DC">
      <w:pPr>
        <w:spacing w:after="0" w:line="240" w:lineRule="auto"/>
        <w:ind w:left="5103"/>
        <w:jc w:val="both"/>
        <w:rPr>
          <w:rFonts w:ascii="Times New Roman" w:hAnsi="Times New Roman" w:cs="Courier New"/>
          <w:sz w:val="28"/>
          <w:szCs w:val="24"/>
        </w:rPr>
      </w:pPr>
      <w:bookmarkStart w:id="25" w:name="_Hlk102469814"/>
      <w:bookmarkEnd w:id="3"/>
    </w:p>
    <w:p w14:paraId="556D19C7" w14:textId="77777777" w:rsidR="000C45DC" w:rsidRPr="000C45DC" w:rsidRDefault="000C45DC" w:rsidP="000C45DC">
      <w:pPr>
        <w:spacing w:after="0" w:line="240" w:lineRule="auto"/>
        <w:ind w:left="5103"/>
        <w:jc w:val="both"/>
        <w:rPr>
          <w:rFonts w:ascii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hAnsi="Times New Roman" w:cs="Courier New"/>
          <w:b/>
          <w:bCs/>
          <w:sz w:val="28"/>
          <w:szCs w:val="24"/>
        </w:rPr>
        <w:t>Макет оформления программы ПК</w:t>
      </w:r>
    </w:p>
    <w:p w14:paraId="22A857D9" w14:textId="77777777" w:rsidR="00B80885" w:rsidRDefault="00B80885" w:rsidP="00B80885">
      <w:pPr>
        <w:spacing w:after="0" w:line="240" w:lineRule="auto"/>
        <w:jc w:val="center"/>
        <w:rPr>
          <w:rFonts w:ascii="Times New Roman" w:hAnsi="Times New Roman" w:cs="Courier New"/>
          <w:sz w:val="28"/>
          <w:szCs w:val="24"/>
        </w:rPr>
      </w:pPr>
    </w:p>
    <w:p w14:paraId="6B230EFB" w14:textId="707DBC29" w:rsidR="00B80885" w:rsidRPr="000C45DC" w:rsidRDefault="00B80885" w:rsidP="00B80885">
      <w:pPr>
        <w:spacing w:after="0" w:line="240" w:lineRule="auto"/>
        <w:jc w:val="center"/>
        <w:rPr>
          <w:rFonts w:ascii="Times New Roman" w:hAnsi="Times New Roman" w:cs="Courier New"/>
          <w:sz w:val="28"/>
          <w:szCs w:val="24"/>
        </w:rPr>
      </w:pPr>
      <w:r>
        <w:rPr>
          <w:rFonts w:ascii="Times New Roman" w:hAnsi="Times New Roman" w:cs="Courier New"/>
          <w:sz w:val="28"/>
          <w:szCs w:val="24"/>
        </w:rPr>
        <w:t>УЧРЕДИТЕЛЬ</w:t>
      </w:r>
    </w:p>
    <w:p w14:paraId="0149BF85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hAnsi="Times New Roman" w:cs="Courier New"/>
          <w:sz w:val="28"/>
          <w:szCs w:val="24"/>
        </w:rPr>
      </w:pPr>
    </w:p>
    <w:p w14:paraId="05450578" w14:textId="77777777" w:rsidR="000C45DC" w:rsidRPr="000C45DC" w:rsidRDefault="000C45DC" w:rsidP="000C45DC">
      <w:pPr>
        <w:spacing w:after="120" w:line="240" w:lineRule="auto"/>
        <w:jc w:val="center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>НИМЕНОВАНИЕ ОРГАНИЗАЦИИ</w:t>
      </w:r>
    </w:p>
    <w:p w14:paraId="43EF9041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>(______________________)</w:t>
      </w:r>
    </w:p>
    <w:p w14:paraId="587DF3C6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hAnsi="Times New Roman" w:cs="Courier New"/>
          <w:sz w:val="28"/>
          <w:szCs w:val="24"/>
        </w:rPr>
      </w:pPr>
    </w:p>
    <w:tbl>
      <w:tblPr>
        <w:tblStyle w:val="18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6"/>
        <w:gridCol w:w="4252"/>
      </w:tblGrid>
      <w:tr w:rsidR="000C45DC" w:rsidRPr="000C45DC" w14:paraId="574AC3C0" w14:textId="77777777" w:rsidTr="00206A1A">
        <w:tc>
          <w:tcPr>
            <w:tcW w:w="5070" w:type="dxa"/>
          </w:tcPr>
          <w:p w14:paraId="72FDCB91" w14:textId="77777777" w:rsidR="000C45DC" w:rsidRPr="000C45DC" w:rsidRDefault="000C45DC" w:rsidP="000C4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Hlk113366387"/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7B7E890D" w14:textId="327F5164" w:rsidR="00B80885" w:rsidRDefault="00B80885" w:rsidP="00B8088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267C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Коллегиальный орган </w:t>
            </w:r>
          </w:p>
          <w:p w14:paraId="3ADC2673" w14:textId="5664FE59" w:rsidR="000C45DC" w:rsidRPr="000C45DC" w:rsidRDefault="000C45DC" w:rsidP="000C45D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(протокол от «__» __20__ г. № __)</w:t>
            </w:r>
          </w:p>
        </w:tc>
        <w:tc>
          <w:tcPr>
            <w:tcW w:w="316" w:type="dxa"/>
          </w:tcPr>
          <w:p w14:paraId="2ABBDFF2" w14:textId="77777777" w:rsidR="000C45DC" w:rsidRPr="000C45DC" w:rsidRDefault="000C45DC" w:rsidP="000C45DC">
            <w:pPr>
              <w:rPr>
                <w:rFonts w:cs="Times New Roman"/>
                <w:szCs w:val="28"/>
              </w:rPr>
            </w:pPr>
          </w:p>
        </w:tc>
        <w:tc>
          <w:tcPr>
            <w:tcW w:w="4252" w:type="dxa"/>
          </w:tcPr>
          <w:p w14:paraId="048B1C69" w14:textId="77777777" w:rsidR="000C45DC" w:rsidRPr="000C45DC" w:rsidRDefault="000C45DC" w:rsidP="000C4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7CDA549" w14:textId="77777777" w:rsidR="000C45DC" w:rsidRPr="000C45DC" w:rsidRDefault="000C45DC" w:rsidP="000C45D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bookmarkEnd w:id="26"/>
    </w:tbl>
    <w:p w14:paraId="6A447B9B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6046E7DC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1B39DB1C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15978223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70683EB2" w14:textId="77777777" w:rsidR="000C45DC" w:rsidRPr="000C45DC" w:rsidRDefault="000C45DC" w:rsidP="000C45DC">
      <w:pPr>
        <w:spacing w:before="20" w:after="2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 xml:space="preserve">ДОПОЛНИТЕЛЬНАЯ ПРОФЕССИОНАЛЬНАЯ </w:t>
      </w:r>
    </w:p>
    <w:p w14:paraId="6A3A2587" w14:textId="77777777" w:rsidR="000C45DC" w:rsidRPr="000C45DC" w:rsidRDefault="000C45DC" w:rsidP="000C45DC">
      <w:pPr>
        <w:spacing w:before="20" w:after="2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>ПРОГРАММА – ПРОГРАММА ПОВЫШЕНИЯ КВАЛИФИКАЦИИ</w:t>
      </w:r>
    </w:p>
    <w:p w14:paraId="53BE976A" w14:textId="77777777" w:rsidR="000C45DC" w:rsidRPr="000C45DC" w:rsidRDefault="000C45DC" w:rsidP="000C45DC">
      <w:pPr>
        <w:spacing w:before="240" w:after="2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>«</w:t>
      </w:r>
      <w:r w:rsidRPr="000C45DC">
        <w:rPr>
          <w:rFonts w:ascii="Times New Roman" w:eastAsia="Times New Roman" w:hAnsi="Times New Roman" w:cs="Courier New"/>
          <w:b/>
          <w:bCs/>
          <w:i/>
          <w:iCs/>
          <w:sz w:val="28"/>
          <w:szCs w:val="24"/>
          <w:lang w:eastAsia="ru-RU"/>
        </w:rPr>
        <w:t>Наименование программы</w:t>
      </w: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>»</w:t>
      </w: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vertAlign w:val="superscript"/>
          <w:lang w:eastAsia="ru-RU"/>
        </w:rPr>
        <w:footnoteReference w:id="22"/>
      </w:r>
    </w:p>
    <w:p w14:paraId="51C3A283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593E4FBC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4685B876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1302668E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5E250756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4D975F75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4335F6F4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084FB441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74C2CB45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6FFD15F7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5B40A754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5A60326E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377B9BE6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1C189CA6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  <w:t>Москва 20</w:t>
      </w:r>
      <w:r w:rsidRPr="000C45DC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u w:val="single"/>
          <w:lang w:eastAsia="ru-RU"/>
        </w:rPr>
        <w:t>__</w:t>
      </w:r>
      <w:r w:rsidRPr="000C45DC"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  <w:br w:type="page"/>
      </w:r>
    </w:p>
    <w:p w14:paraId="773E5AD4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  <w:lastRenderedPageBreak/>
        <w:t>Разработчик(и) (составитель(и)):</w:t>
      </w:r>
    </w:p>
    <w:p w14:paraId="2E2F5EA5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1. Ф.И.О., ученая степень, звание, должность, место работы</w:t>
      </w:r>
    </w:p>
    <w:p w14:paraId="6A4E9B82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2. Ф.И.О., ученая степень, звание, должность, место работы</w:t>
      </w:r>
    </w:p>
    <w:p w14:paraId="64B0B393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3. …</w:t>
      </w:r>
    </w:p>
    <w:p w14:paraId="69E5F713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</w:pPr>
    </w:p>
    <w:p w14:paraId="36448A97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7E8591E7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653B3CF5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C9E6E87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5502FD9E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6EC888A9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1E2FBBAD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83F8E20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  <w:r w:rsidRPr="000C45DC">
        <w:rPr>
          <w:rFonts w:ascii="Times New Roman" w:hAnsi="Times New Roman" w:cs="Times New Roman"/>
          <w:b/>
          <w:sz w:val="28"/>
          <w:szCs w:val="24"/>
        </w:rPr>
        <w:t xml:space="preserve">Программа согласована </w:t>
      </w:r>
      <w:r w:rsidRPr="000C45DC">
        <w:rPr>
          <w:rFonts w:ascii="Times New Roman" w:hAnsi="Times New Roman" w:cs="Times New Roman"/>
          <w:b/>
          <w:caps/>
          <w:sz w:val="28"/>
          <w:szCs w:val="24"/>
        </w:rPr>
        <w:t>(</w:t>
      </w:r>
      <w:r w:rsidRPr="000C45DC">
        <w:rPr>
          <w:rFonts w:ascii="Times New Roman" w:hAnsi="Times New Roman" w:cs="Times New Roman"/>
          <w:b/>
          <w:sz w:val="28"/>
          <w:szCs w:val="24"/>
        </w:rPr>
        <w:t>представители заказчика)</w:t>
      </w:r>
      <w:r w:rsidRPr="000C45DC">
        <w:rPr>
          <w:rFonts w:ascii="Times New Roman" w:hAnsi="Times New Roman" w:cs="Times New Roman"/>
          <w:b/>
          <w:sz w:val="28"/>
          <w:szCs w:val="24"/>
          <w:vertAlign w:val="superscript"/>
        </w:rPr>
        <w:footnoteReference w:id="23"/>
      </w:r>
    </w:p>
    <w:p w14:paraId="293C36E5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0612BDCC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1807DCFB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00B5408F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447A6A57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74E74E2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07E6C8EA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3BB65F12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  <w:r w:rsidRPr="000C45DC">
        <w:rPr>
          <w:rFonts w:ascii="Times New Roman" w:hAnsi="Times New Roman" w:cs="Courier New"/>
          <w:iCs/>
          <w:sz w:val="28"/>
          <w:szCs w:val="28"/>
          <w:lang w:eastAsia="ru-RU"/>
        </w:rPr>
        <w:br w:type="page"/>
      </w:r>
    </w:p>
    <w:p w14:paraId="5E6A19DE" w14:textId="77777777" w:rsidR="000C45DC" w:rsidRPr="000C45DC" w:rsidRDefault="000C45DC" w:rsidP="000C45DC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5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76F3BCE" w14:textId="77777777" w:rsidR="000C45DC" w:rsidRPr="000C45DC" w:rsidRDefault="000C45DC" w:rsidP="000C4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625B9" w14:textId="77777777" w:rsidR="000C45DC" w:rsidRPr="000C45DC" w:rsidRDefault="000C45DC" w:rsidP="000C45DC">
      <w:pPr>
        <w:tabs>
          <w:tab w:val="left" w:pos="426"/>
          <w:tab w:val="right" w:leader="dot" w:pos="9628"/>
        </w:tabs>
        <w:spacing w:after="240" w:line="240" w:lineRule="auto"/>
        <w:ind w:left="142" w:hanging="284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0C45DC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0C45DC">
        <w:rPr>
          <w:rFonts w:ascii="Times New Roman" w:hAnsi="Times New Roman" w:cs="Times New Roman"/>
          <w:b/>
          <w:bCs/>
          <w:sz w:val="28"/>
          <w:szCs w:val="28"/>
        </w:rPr>
        <w:instrText xml:space="preserve"> TOC \o "1-2" \h \z </w:instrText>
      </w:r>
      <w:r w:rsidRPr="000C45DC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hyperlink w:anchor="_Toc157002171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1.</w:t>
        </w:r>
        <w:r w:rsidRPr="000C45DC">
          <w:rPr>
            <w:rFonts w:ascii="Times New Roman" w:eastAsiaTheme="minorEastAsia" w:hAnsi="Times New Roman" w:cs="Times New Roman"/>
            <w:b/>
            <w:bCs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ОБЩАЯ ХАРАКТЕРИСТИКА ПРОГРАММЫ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10F22CE3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2" w:history="1">
        <w:r w:rsidR="000C45DC" w:rsidRPr="000C45DC">
          <w:rPr>
            <w:rFonts w:ascii="Times New Roman" w:hAnsi="Times New Roman" w:cs="Times New Roman"/>
            <w:caps/>
            <w:noProof/>
            <w:sz w:val="28"/>
            <w:szCs w:val="28"/>
            <w:lang w:eastAsia="ar-SA" w:bidi="ru-RU"/>
          </w:rPr>
          <w:t>1.1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Общие положения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35B0AB8D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3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1.2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Цель освоения и характеристика новой квалификации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55B204B5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4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1.3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Планируемые результаты обучения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296B6E58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5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1.4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Учебно-тематический план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1974F09A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6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1.5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Календарный учебный график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363EF420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7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1.6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Рабочие программы дисциплин (модулей, разделов)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28284199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8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1.7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Организационно-педагогические условия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2B69597C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9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1.8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Формы аттестации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039AA7CB" w14:textId="77777777" w:rsidR="000C45DC" w:rsidRPr="000C45DC" w:rsidRDefault="00AD46C2" w:rsidP="000C45DC">
      <w:pPr>
        <w:tabs>
          <w:tab w:val="left" w:pos="426"/>
          <w:tab w:val="right" w:leader="dot" w:pos="9628"/>
        </w:tabs>
        <w:spacing w:after="240" w:line="240" w:lineRule="auto"/>
        <w:ind w:left="142" w:hanging="284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hyperlink w:anchor="_Toc157002180" w:history="1">
        <w:r w:rsidR="000C45DC" w:rsidRPr="000C45DC">
          <w:rPr>
            <w:rFonts w:ascii="Times New Roman" w:eastAsia="Batang" w:hAnsi="Times New Roman" w:cs="Times New Roman"/>
            <w:noProof/>
            <w:sz w:val="28"/>
            <w:szCs w:val="28"/>
            <w:lang w:eastAsia="ar-SA"/>
          </w:rPr>
          <w:t>2</w:t>
        </w:r>
        <w:r w:rsidR="000C45DC" w:rsidRPr="000C45DC">
          <w:rPr>
            <w:rFonts w:ascii="Times New Roman" w:eastAsiaTheme="minorEastAsia" w:hAnsi="Times New Roman" w:cs="Times New Roman"/>
            <w:b/>
            <w:bCs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ОЦЕНОЧНЫЕ МАТЕРИАЛЫ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5F23BDA2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1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2.1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Текущий контроль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792ED41A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2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2.2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Промежуточная аттестация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148BEB00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3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2.3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Итоговая аттестация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56C314B9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  <w:r w:rsidRPr="000C45D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4FEE01E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10E88963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43EB4E11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351EB75F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766D7F24" w14:textId="77777777" w:rsidR="000C45DC" w:rsidRPr="000C45DC" w:rsidRDefault="000C45DC" w:rsidP="000C45DC">
      <w:pPr>
        <w:ind w:firstLine="709"/>
        <w:jc w:val="center"/>
        <w:rPr>
          <w:rFonts w:ascii="Times New Roman" w:eastAsia="Times New Roman" w:hAnsi="Times New Roman" w:cs="Courier New"/>
          <w:b/>
          <w:bCs/>
          <w:kern w:val="28"/>
          <w:sz w:val="28"/>
          <w:szCs w:val="24"/>
          <w:lang w:eastAsia="ar-SA"/>
        </w:rPr>
      </w:pPr>
      <w:r w:rsidRPr="000C45DC">
        <w:rPr>
          <w:rFonts w:ascii="Times New Roman" w:eastAsia="Times New Roman" w:hAnsi="Times New Roman" w:cs="Courier New"/>
          <w:b/>
          <w:bCs/>
          <w:noProof/>
          <w:sz w:val="28"/>
          <w:szCs w:val="24"/>
        </w:rPr>
        <w:br w:type="page"/>
      </w:r>
    </w:p>
    <w:p w14:paraId="5C5990CF" w14:textId="3C7F0515" w:rsidR="000D76F7" w:rsidRPr="00CC13EC" w:rsidRDefault="00CC13EC" w:rsidP="00CC13EC">
      <w:pPr>
        <w:pStyle w:val="a5"/>
        <w:numPr>
          <w:ilvl w:val="0"/>
          <w:numId w:val="63"/>
        </w:numPr>
        <w:spacing w:before="120" w:after="12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3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ХАРАКТЕРИСТИКА ПРОГРАММЫ</w:t>
      </w:r>
    </w:p>
    <w:p w14:paraId="3D7A9B2F" w14:textId="2E7E6FE9" w:rsidR="000C45DC" w:rsidRPr="00CC13EC" w:rsidRDefault="000C45DC" w:rsidP="00CC13EC">
      <w:pPr>
        <w:pStyle w:val="a5"/>
        <w:numPr>
          <w:ilvl w:val="1"/>
          <w:numId w:val="63"/>
        </w:numPr>
        <w:spacing w:before="120" w:after="12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CC13E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3A020F5" w14:textId="77777777" w:rsidR="000C45DC" w:rsidRPr="00CC13EC" w:rsidRDefault="000C45DC" w:rsidP="00CC13EC">
      <w:pPr>
        <w:pStyle w:val="a5"/>
        <w:numPr>
          <w:ilvl w:val="2"/>
          <w:numId w:val="63"/>
        </w:numPr>
        <w:spacing w:before="120" w:after="120" w:line="36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C1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Нормативные правовые основания разработки программы</w:t>
      </w:r>
    </w:p>
    <w:p w14:paraId="511D2A66" w14:textId="7A139949" w:rsidR="000C45DC" w:rsidRPr="000C45DC" w:rsidRDefault="000C45DC" w:rsidP="00CC13EC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Нормативные правовые основания для разработки дополнительной профессиональной программы – программы повышения квалификации «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Наименование программы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>» (далее – программа) составляют:</w:t>
      </w:r>
    </w:p>
    <w:p w14:paraId="66F06B43" w14:textId="77777777" w:rsidR="000C45DC" w:rsidRPr="000C45DC" w:rsidRDefault="000C45DC" w:rsidP="00253508">
      <w:pPr>
        <w:numPr>
          <w:ilvl w:val="0"/>
          <w:numId w:val="40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 273-ФЗ «Об образовании </w:t>
      </w:r>
      <w:r w:rsidRPr="000C45DC">
        <w:rPr>
          <w:rFonts w:ascii="Times New Roman" w:hAnsi="Times New Roman" w:cs="Times New Roman"/>
          <w:sz w:val="28"/>
          <w:szCs w:val="28"/>
        </w:rPr>
        <w:br/>
        <w:t>в Российской Федерации»;</w:t>
      </w:r>
    </w:p>
    <w:p w14:paraId="304FCBDF" w14:textId="77777777" w:rsidR="000C45DC" w:rsidRPr="000C45DC" w:rsidRDefault="000C45DC" w:rsidP="00253508">
      <w:pPr>
        <w:numPr>
          <w:ilvl w:val="0"/>
          <w:numId w:val="40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Pr="000C45DC">
        <w:rPr>
          <w:rFonts w:ascii="Times New Roman" w:hAnsi="Times New Roman" w:cs="Times New Roman"/>
          <w:sz w:val="28"/>
          <w:szCs w:val="28"/>
        </w:rPr>
        <w:br/>
        <w:t xml:space="preserve">от 1 июля 2013 г. № 499 «Об утверждении Порядка организации </w:t>
      </w:r>
      <w:r w:rsidRPr="000C45DC">
        <w:rPr>
          <w:rFonts w:ascii="Times New Roman" w:hAnsi="Times New Roman" w:cs="Times New Roman"/>
          <w:sz w:val="28"/>
          <w:szCs w:val="28"/>
        </w:rPr>
        <w:br/>
        <w:t>и осуществления образовательной деятельности по дополнительным профессиональным программам» (зарегистрирован в Министерстве юстиции Российской Федерации 20 августа 2013 г., регистрационный № 29444)</w:t>
      </w:r>
    </w:p>
    <w:p w14:paraId="004CFE63" w14:textId="77777777" w:rsidR="000C45DC" w:rsidRPr="000C45DC" w:rsidRDefault="000C45DC" w:rsidP="00253508">
      <w:pPr>
        <w:numPr>
          <w:ilvl w:val="0"/>
          <w:numId w:val="40"/>
        </w:numPr>
        <w:spacing w:before="120"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перечисляются нормативно-правовые документы, используемые при разработке и реализации программы</w:t>
      </w:r>
      <w:r w:rsidRPr="000C45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4C7BD4F" w14:textId="77777777" w:rsidR="000C45DC" w:rsidRPr="000C45DC" w:rsidRDefault="000C45DC" w:rsidP="00253508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 профессионального(</w:t>
      </w:r>
      <w:proofErr w:type="spellStart"/>
      <w:r w:rsidRPr="000C45DC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0C45DC">
        <w:rPr>
          <w:rFonts w:ascii="Times New Roman" w:eastAsia="Times New Roman" w:hAnsi="Times New Roman" w:cs="Times New Roman"/>
          <w:sz w:val="28"/>
          <w:szCs w:val="28"/>
        </w:rPr>
        <w:t>) стандарта(</w:t>
      </w:r>
      <w:proofErr w:type="spellStart"/>
      <w:r w:rsidRPr="000C45DC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0C45D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наименование(</w:t>
      </w:r>
      <w:proofErr w:type="spellStart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ия</w:t>
      </w:r>
      <w:proofErr w:type="spellEnd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) профессионального(</w:t>
      </w:r>
      <w:proofErr w:type="spellStart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ых</w:t>
      </w:r>
      <w:proofErr w:type="spellEnd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) стандарта(</w:t>
      </w:r>
      <w:proofErr w:type="spellStart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ов</w:t>
      </w:r>
      <w:proofErr w:type="spellEnd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), который(</w:t>
      </w:r>
      <w:proofErr w:type="spellStart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ые</w:t>
      </w:r>
      <w:proofErr w:type="spellEnd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) использовался(</w:t>
      </w:r>
      <w:proofErr w:type="spellStart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лись</w:t>
      </w:r>
      <w:proofErr w:type="spellEnd"/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</w:rPr>
        <w:t>) при разработке программы</w:t>
      </w:r>
      <w:r w:rsidRPr="000C45DC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footnoteReference w:id="24"/>
      </w:r>
      <w:r w:rsidRPr="000C45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B65306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Программа разработана на основе </w:t>
      </w:r>
      <w:r w:rsidRPr="000C45DC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установленных квалификационных требований по должностям </w:t>
      </w:r>
      <w:r w:rsidRPr="000C45DC">
        <w:rPr>
          <w:rFonts w:ascii="Times New Roman" w:eastAsia="Times New Roman" w:hAnsi="Times New Roman" w:cs="Courier New"/>
          <w:i/>
          <w:iCs/>
          <w:color w:val="000000"/>
          <w:sz w:val="28"/>
          <w:szCs w:val="28"/>
          <w:lang w:eastAsia="ru-RU"/>
        </w:rPr>
        <w:t>наименование должности(ей)</w:t>
      </w:r>
      <w:r w:rsidRPr="000C45DC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, указанных </w:t>
      </w:r>
      <w:r w:rsidRPr="000C45DC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br/>
        <w:t xml:space="preserve">в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8"/>
        </w:rPr>
        <w:t xml:space="preserve">наименование документа, содержащего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8"/>
        </w:rPr>
        <w:br/>
        <w:t xml:space="preserve">для исполнения должностных обязанностей, которые устанавливаются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8"/>
        </w:rPr>
        <w:br/>
        <w:t>в соответствии с федеральными законами и иными нормативными правовыми актами Российской Федерации о государственной службе</w:t>
      </w:r>
      <w:r w:rsidRPr="000C45DC">
        <w:rPr>
          <w:rFonts w:ascii="Times New Roman" w:eastAsia="Times New Roman" w:hAnsi="Times New Roman" w:cs="Courier New"/>
          <w:sz w:val="28"/>
          <w:szCs w:val="28"/>
        </w:rPr>
        <w:t>.</w:t>
      </w:r>
    </w:p>
    <w:p w14:paraId="769BCE70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lastRenderedPageBreak/>
        <w:t xml:space="preserve">Программа разработана на основе требований федерального государственного образовательного стандарта </w:t>
      </w:r>
      <w:r w:rsidRPr="000C45DC">
        <w:rPr>
          <w:rFonts w:ascii="Times New Roman" w:hAnsi="Times New Roman" w:cs="Courier New"/>
          <w:sz w:val="28"/>
          <w:szCs w:val="24"/>
        </w:rPr>
        <w:t>среднего профессионального образования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8"/>
        </w:rPr>
        <w:t>наименование соответствующего ФГОС СПО</w:t>
      </w: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 к результатам освоения образовательных программ.</w:t>
      </w:r>
    </w:p>
    <w:p w14:paraId="524BA6E8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color w:val="0D0D0D" w:themeColor="text1" w:themeTint="F2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Программа разработана на основе требований федерального государственного образовательного стандарта </w:t>
      </w:r>
      <w:r w:rsidRPr="000C45DC">
        <w:rPr>
          <w:rFonts w:ascii="Times New Roman" w:hAnsi="Times New Roman" w:cs="Courier New"/>
          <w:sz w:val="28"/>
          <w:szCs w:val="28"/>
        </w:rPr>
        <w:t>высшего образования</w:t>
      </w: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8"/>
        </w:rPr>
        <w:t xml:space="preserve">наименование соответствующего ФГОС ВО </w:t>
      </w:r>
      <w:r w:rsidRPr="000C45DC">
        <w:rPr>
          <w:rFonts w:ascii="Times New Roman" w:eastAsia="Times New Roman" w:hAnsi="Times New Roman" w:cs="Courier New"/>
          <w:sz w:val="28"/>
          <w:szCs w:val="28"/>
        </w:rPr>
        <w:t>к результатам освоения образовательных программ.</w:t>
      </w:r>
    </w:p>
    <w:p w14:paraId="3B4EF4D0" w14:textId="790C2C10" w:rsidR="000C45DC" w:rsidRPr="00CC13EC" w:rsidRDefault="000C45DC" w:rsidP="00CC13EC">
      <w:pPr>
        <w:pStyle w:val="a5"/>
        <w:widowControl w:val="0"/>
        <w:numPr>
          <w:ilvl w:val="2"/>
          <w:numId w:val="6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CC13E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Требования к слушателям</w:t>
      </w:r>
      <w:r w:rsidRPr="00CC13EC">
        <w:rPr>
          <w:b/>
          <w:bCs/>
          <w:szCs w:val="28"/>
          <w:vertAlign w:val="superscript"/>
        </w:rPr>
        <w:footnoteReference w:id="25"/>
      </w:r>
    </w:p>
    <w:p w14:paraId="5F12A3EE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а) категория слушателей: _____________________________.</w:t>
      </w:r>
    </w:p>
    <w:p w14:paraId="6927CF87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б) требования к уровню профессионального образования</w:t>
      </w:r>
      <w:r w:rsidRPr="000C45DC">
        <w:rPr>
          <w:rFonts w:ascii="Times New Roman" w:eastAsia="Times New Roman" w:hAnsi="Times New Roman" w:cs="Courier New"/>
          <w:bCs/>
          <w:sz w:val="28"/>
          <w:szCs w:val="24"/>
          <w:vertAlign w:val="superscript"/>
          <w:lang w:eastAsia="ru-RU"/>
        </w:rPr>
        <w:footnoteReference w:id="26"/>
      </w: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: __________.</w:t>
      </w:r>
    </w:p>
    <w:p w14:paraId="375167BA" w14:textId="77777777" w:rsidR="000C45DC" w:rsidRPr="000C45DC" w:rsidRDefault="000C45DC" w:rsidP="00CC13EC">
      <w:pPr>
        <w:keepNext/>
        <w:numPr>
          <w:ilvl w:val="2"/>
          <w:numId w:val="63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Особенности адаптации образовательной программы для лиц </w:t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br/>
        <w:t>с ограниченными возможностями здоровья</w:t>
      </w:r>
    </w:p>
    <w:p w14:paraId="490523CF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адаптированной образовательной программы для лиц с ОВЗ и/или инвалидностью или обновление уже существующей образовательной программы определяются индивидуальной программой реабилитации инвалида (при наличии), рекомендациями заключения ПМПК (при наличии) </w:t>
      </w:r>
      <w:r w:rsidRPr="000C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осуществляются по заявлению слушателя (законного представителя).</w:t>
      </w:r>
    </w:p>
    <w:p w14:paraId="653BA2D9" w14:textId="77777777" w:rsidR="000C45DC" w:rsidRPr="000C45DC" w:rsidRDefault="000C45DC" w:rsidP="00CC13EC">
      <w:pPr>
        <w:keepNext/>
        <w:numPr>
          <w:ilvl w:val="2"/>
          <w:numId w:val="63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lastRenderedPageBreak/>
        <w:t>Форма обучения</w:t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vertAlign w:val="superscript"/>
          <w:lang w:eastAsia="ru-RU" w:bidi="ru-RU"/>
        </w:rPr>
        <w:footnoteReference w:id="27"/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: _______________________________________.</w:t>
      </w:r>
    </w:p>
    <w:p w14:paraId="3BE35931" w14:textId="77777777" w:rsidR="000C45DC" w:rsidRPr="000C45DC" w:rsidRDefault="000C45DC" w:rsidP="00CC13EC">
      <w:pPr>
        <w:keepNext/>
        <w:numPr>
          <w:ilvl w:val="2"/>
          <w:numId w:val="63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bookmarkStart w:id="27" w:name="_Hlk102473237"/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Трудоемкость освоения</w:t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vertAlign w:val="superscript"/>
          <w:lang w:eastAsia="ru-RU" w:bidi="ru-RU"/>
        </w:rPr>
        <w:footnoteReference w:id="28"/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: ___ академических часов, 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7"/>
          <w:lang w:eastAsia="ru-RU" w:bidi="ru-RU"/>
        </w:rPr>
        <w:t>включая все виды контактной и самостоятельной работы слушателя.</w:t>
      </w:r>
      <w:bookmarkEnd w:id="27"/>
    </w:p>
    <w:p w14:paraId="1BE17808" w14:textId="77777777" w:rsidR="000C45DC" w:rsidRPr="000C45DC" w:rsidRDefault="000C45DC" w:rsidP="00CC13EC">
      <w:pPr>
        <w:keepNext/>
        <w:numPr>
          <w:ilvl w:val="2"/>
          <w:numId w:val="63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Период освоения: ___ календарных дней.</w:t>
      </w:r>
    </w:p>
    <w:p w14:paraId="33C68C78" w14:textId="77777777" w:rsidR="000C45DC" w:rsidRPr="000C45DC" w:rsidRDefault="000C45DC" w:rsidP="00CC13EC">
      <w:pPr>
        <w:keepNext/>
        <w:numPr>
          <w:ilvl w:val="2"/>
          <w:numId w:val="63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Форма документа, выдаваемого по результатам освоения программы: </w:t>
      </w:r>
      <w:r w:rsidRPr="000C45D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 w:bidi="ru-RU"/>
        </w:rPr>
        <w:t>лицам, успешно освоившим дополнительную профессиональную программу и прошедшим итоговую аттестацию, выдается удостоверение о повышении квалификации установленного образца.</w:t>
      </w:r>
    </w:p>
    <w:p w14:paraId="6307AEF5" w14:textId="77777777" w:rsidR="000C45DC" w:rsidRPr="000C45DC" w:rsidRDefault="000C45DC" w:rsidP="00CC13EC">
      <w:pPr>
        <w:keepNext/>
        <w:numPr>
          <w:ilvl w:val="1"/>
          <w:numId w:val="63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 xml:space="preserve">Цель освоения </w:t>
      </w:r>
    </w:p>
    <w:p w14:paraId="38CFE544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Целью освоения программы являются совершенствование </w:t>
      </w:r>
      <w:r w:rsidRPr="000C45DC">
        <w:rPr>
          <w:rFonts w:ascii="Times New Roman" w:hAnsi="Times New Roman" w:cs="Courier New"/>
          <w:sz w:val="28"/>
          <w:szCs w:val="24"/>
        </w:rPr>
        <w:br/>
        <w:t>и (или) получение новой(</w:t>
      </w:r>
      <w:proofErr w:type="spellStart"/>
      <w:r w:rsidRPr="000C45DC">
        <w:rPr>
          <w:rFonts w:ascii="Times New Roman" w:hAnsi="Times New Roman" w:cs="Courier New"/>
          <w:sz w:val="28"/>
          <w:szCs w:val="24"/>
        </w:rPr>
        <w:t>ых</w:t>
      </w:r>
      <w:proofErr w:type="spellEnd"/>
      <w:r w:rsidRPr="000C45DC">
        <w:rPr>
          <w:rFonts w:ascii="Times New Roman" w:hAnsi="Times New Roman" w:cs="Courier New"/>
          <w:sz w:val="28"/>
          <w:szCs w:val="24"/>
        </w:rPr>
        <w:t>) компетенции(</w:t>
      </w:r>
      <w:proofErr w:type="spellStart"/>
      <w:r w:rsidRPr="000C45DC">
        <w:rPr>
          <w:rFonts w:ascii="Times New Roman" w:hAnsi="Times New Roman" w:cs="Courier New"/>
          <w:sz w:val="28"/>
          <w:szCs w:val="24"/>
        </w:rPr>
        <w:t>ий</w:t>
      </w:r>
      <w:proofErr w:type="spellEnd"/>
      <w:r w:rsidRPr="000C45DC">
        <w:rPr>
          <w:rFonts w:ascii="Times New Roman" w:hAnsi="Times New Roman" w:cs="Courier New"/>
          <w:sz w:val="28"/>
          <w:szCs w:val="24"/>
        </w:rPr>
        <w:t>), необходимой(</w:t>
      </w:r>
      <w:proofErr w:type="spellStart"/>
      <w:r w:rsidRPr="000C45DC">
        <w:rPr>
          <w:rFonts w:ascii="Times New Roman" w:hAnsi="Times New Roman" w:cs="Courier New"/>
          <w:sz w:val="28"/>
          <w:szCs w:val="24"/>
        </w:rPr>
        <w:t>ых</w:t>
      </w:r>
      <w:proofErr w:type="spellEnd"/>
      <w:r w:rsidRPr="000C45DC">
        <w:rPr>
          <w:rFonts w:ascii="Times New Roman" w:hAnsi="Times New Roman" w:cs="Courier New"/>
          <w:sz w:val="28"/>
          <w:szCs w:val="24"/>
        </w:rPr>
        <w:t xml:space="preserve">) </w:t>
      </w:r>
      <w:r w:rsidRPr="000C45DC">
        <w:rPr>
          <w:rFonts w:ascii="Times New Roman" w:hAnsi="Times New Roman" w:cs="Courier New"/>
          <w:sz w:val="28"/>
          <w:szCs w:val="24"/>
        </w:rPr>
        <w:br/>
        <w:t>для профессиональной деятельности, и (или) повышение профессионального уровня в рамках имеющейся квалификации в области профессиональной деятельности.</w:t>
      </w:r>
    </w:p>
    <w:p w14:paraId="1A9B29A3" w14:textId="77777777" w:rsidR="000C45DC" w:rsidRPr="000C45DC" w:rsidRDefault="000C45DC" w:rsidP="00CC13EC">
      <w:pPr>
        <w:numPr>
          <w:ilvl w:val="1"/>
          <w:numId w:val="63"/>
        </w:numPr>
        <w:spacing w:before="120" w:after="120" w:line="36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7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Планируемые результаты обучения</w:t>
      </w:r>
      <w:r w:rsidRPr="000C45D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7"/>
          <w:vertAlign w:val="superscript"/>
        </w:rPr>
        <w:footnoteReference w:id="29"/>
      </w:r>
    </w:p>
    <w:p w14:paraId="4D991414" w14:textId="77777777" w:rsidR="000C45DC" w:rsidRPr="000C45DC" w:rsidRDefault="000C45DC" w:rsidP="00253508">
      <w:pPr>
        <w:spacing w:before="120" w:after="12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Таблица 1 – Планируемые результаты обучения </w:t>
      </w:r>
    </w:p>
    <w:p w14:paraId="04A41025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Courier New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2349"/>
        <w:gridCol w:w="2008"/>
        <w:gridCol w:w="2688"/>
      </w:tblGrid>
      <w:tr w:rsidR="000C45DC" w:rsidRPr="000C45DC" w14:paraId="2ACDB20D" w14:textId="77777777" w:rsidTr="00206A1A">
        <w:trPr>
          <w:tblHeader/>
        </w:trPr>
        <w:tc>
          <w:tcPr>
            <w:tcW w:w="1341" w:type="pct"/>
            <w:vMerge w:val="restart"/>
          </w:tcPr>
          <w:p w14:paraId="250C1CDB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28" w:name="_Hlk156466029"/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Код и наименование компетенции</w:t>
            </w:r>
          </w:p>
        </w:tc>
        <w:tc>
          <w:tcPr>
            <w:tcW w:w="3659" w:type="pct"/>
            <w:gridSpan w:val="3"/>
          </w:tcPr>
          <w:p w14:paraId="5CBBC6FD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Показатели освоения компетенции</w:t>
            </w:r>
          </w:p>
        </w:tc>
      </w:tr>
      <w:tr w:rsidR="000C45DC" w:rsidRPr="000C45DC" w14:paraId="112F1FBE" w14:textId="77777777" w:rsidTr="00206A1A">
        <w:trPr>
          <w:tblHeader/>
        </w:trPr>
        <w:tc>
          <w:tcPr>
            <w:tcW w:w="1341" w:type="pct"/>
            <w:vMerge/>
          </w:tcPr>
          <w:p w14:paraId="303463E8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220" w:type="pct"/>
          </w:tcPr>
          <w:p w14:paraId="64E9842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Знания</w:t>
            </w:r>
          </w:p>
          <w:p w14:paraId="6D80F529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043" w:type="pct"/>
          </w:tcPr>
          <w:p w14:paraId="074A09E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Умения</w:t>
            </w:r>
          </w:p>
          <w:p w14:paraId="3E6B8F7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395" w:type="pct"/>
          </w:tcPr>
          <w:p w14:paraId="3F6B447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 xml:space="preserve">Практический опыт (при наличии) </w:t>
            </w:r>
          </w:p>
        </w:tc>
      </w:tr>
      <w:tr w:rsidR="000C45DC" w:rsidRPr="000C45DC" w14:paraId="5C26BAD4" w14:textId="77777777" w:rsidTr="00206A1A">
        <w:tc>
          <w:tcPr>
            <w:tcW w:w="1341" w:type="pct"/>
          </w:tcPr>
          <w:p w14:paraId="57E17591" w14:textId="57DC66B5" w:rsidR="000C45DC" w:rsidRPr="000C45DC" w:rsidRDefault="00207423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ПК.1.1</w:t>
            </w:r>
          </w:p>
        </w:tc>
        <w:tc>
          <w:tcPr>
            <w:tcW w:w="1220" w:type="pct"/>
          </w:tcPr>
          <w:p w14:paraId="7F6828B1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1.1 ...</w:t>
            </w:r>
          </w:p>
        </w:tc>
        <w:tc>
          <w:tcPr>
            <w:tcW w:w="1043" w:type="pct"/>
          </w:tcPr>
          <w:p w14:paraId="59EE198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1.1 ...</w:t>
            </w:r>
          </w:p>
        </w:tc>
        <w:tc>
          <w:tcPr>
            <w:tcW w:w="1395" w:type="pct"/>
          </w:tcPr>
          <w:p w14:paraId="1E55C9AD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1.1 ...</w:t>
            </w:r>
          </w:p>
        </w:tc>
      </w:tr>
      <w:tr w:rsidR="000C45DC" w:rsidRPr="000C45DC" w14:paraId="2A9AF8FF" w14:textId="77777777" w:rsidTr="00206A1A">
        <w:tc>
          <w:tcPr>
            <w:tcW w:w="1341" w:type="pct"/>
          </w:tcPr>
          <w:p w14:paraId="54DA2DB5" w14:textId="15243B21" w:rsidR="000C45DC" w:rsidRPr="000C45DC" w:rsidRDefault="00207423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ПК.2.1</w:t>
            </w:r>
          </w:p>
        </w:tc>
        <w:tc>
          <w:tcPr>
            <w:tcW w:w="1220" w:type="pct"/>
          </w:tcPr>
          <w:p w14:paraId="511858A9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2.1 ...</w:t>
            </w:r>
          </w:p>
        </w:tc>
        <w:tc>
          <w:tcPr>
            <w:tcW w:w="1043" w:type="pct"/>
          </w:tcPr>
          <w:p w14:paraId="2E0E386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2.1 ...</w:t>
            </w:r>
          </w:p>
        </w:tc>
        <w:tc>
          <w:tcPr>
            <w:tcW w:w="1395" w:type="pct"/>
          </w:tcPr>
          <w:p w14:paraId="72971F5C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2.1 ...</w:t>
            </w:r>
          </w:p>
        </w:tc>
      </w:tr>
      <w:tr w:rsidR="000C45DC" w:rsidRPr="000C45DC" w14:paraId="4EE762E2" w14:textId="77777777" w:rsidTr="00206A1A">
        <w:tc>
          <w:tcPr>
            <w:tcW w:w="1341" w:type="pct"/>
          </w:tcPr>
          <w:p w14:paraId="164F09C2" w14:textId="1C950DF5" w:rsidR="000C45DC" w:rsidRPr="000C45DC" w:rsidRDefault="00207423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ПК.3.1</w:t>
            </w:r>
          </w:p>
        </w:tc>
        <w:tc>
          <w:tcPr>
            <w:tcW w:w="1220" w:type="pct"/>
          </w:tcPr>
          <w:p w14:paraId="71361703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3.1 ...</w:t>
            </w:r>
          </w:p>
        </w:tc>
        <w:tc>
          <w:tcPr>
            <w:tcW w:w="1043" w:type="pct"/>
          </w:tcPr>
          <w:p w14:paraId="431DCF7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3.1 ...</w:t>
            </w:r>
          </w:p>
        </w:tc>
        <w:tc>
          <w:tcPr>
            <w:tcW w:w="1395" w:type="pct"/>
          </w:tcPr>
          <w:p w14:paraId="69ADE2EC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 3.1 ...</w:t>
            </w:r>
          </w:p>
        </w:tc>
      </w:tr>
      <w:bookmarkEnd w:id="28"/>
    </w:tbl>
    <w:p w14:paraId="1DC94834" w14:textId="77777777" w:rsidR="000C45DC" w:rsidRPr="000C45DC" w:rsidRDefault="000C45DC" w:rsidP="000C45DC">
      <w:pPr>
        <w:spacing w:before="240" w:after="0" w:line="360" w:lineRule="auto"/>
        <w:ind w:left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7"/>
          <w:lang w:eastAsia="ru-RU" w:bidi="ru-RU"/>
        </w:rPr>
      </w:pPr>
    </w:p>
    <w:p w14:paraId="4DE3AD09" w14:textId="77777777" w:rsidR="000C45DC" w:rsidRPr="000C45DC" w:rsidRDefault="000C45DC" w:rsidP="000C45DC">
      <w:pPr>
        <w:spacing w:before="240" w:line="360" w:lineRule="auto"/>
        <w:ind w:left="792"/>
        <w:contextualSpacing/>
        <w:rPr>
          <w:rFonts w:ascii="Times New Roman" w:hAnsi="Times New Roman" w:cs="Times New Roman"/>
          <w:bCs/>
          <w:color w:val="0D0D0D" w:themeColor="text1" w:themeTint="F2"/>
          <w:sz w:val="28"/>
          <w:szCs w:val="27"/>
          <w:lang w:eastAsia="ru-RU" w:bidi="ru-RU"/>
        </w:rPr>
      </w:pPr>
    </w:p>
    <w:p w14:paraId="32720A50" w14:textId="77777777" w:rsidR="000C45DC" w:rsidRPr="000C45DC" w:rsidRDefault="000C45DC" w:rsidP="000C45DC">
      <w:pPr>
        <w:spacing w:before="240" w:line="360" w:lineRule="auto"/>
        <w:ind w:left="792"/>
        <w:contextualSpacing/>
        <w:rPr>
          <w:rFonts w:ascii="Times New Roman" w:hAnsi="Times New Roman" w:cs="Times New Roman"/>
          <w:bCs/>
          <w:color w:val="0D0D0D" w:themeColor="text1" w:themeTint="F2"/>
          <w:sz w:val="28"/>
          <w:szCs w:val="27"/>
          <w:lang w:eastAsia="ru-RU" w:bidi="ru-RU"/>
        </w:rPr>
      </w:pPr>
    </w:p>
    <w:p w14:paraId="5C0262F2" w14:textId="52D2247E" w:rsidR="00407A3B" w:rsidRDefault="00407A3B" w:rsidP="000C45DC">
      <w:pPr>
        <w:spacing w:before="240" w:line="360" w:lineRule="auto"/>
        <w:ind w:left="792"/>
        <w:contextualSpacing/>
        <w:rPr>
          <w:rFonts w:ascii="Times New Roman" w:hAnsi="Times New Roman" w:cs="Times New Roman"/>
          <w:bCs/>
          <w:color w:val="0D0D0D" w:themeColor="text1" w:themeTint="F2"/>
          <w:sz w:val="28"/>
          <w:szCs w:val="27"/>
          <w:lang w:eastAsia="ru-RU" w:bidi="ru-RU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7"/>
          <w:lang w:eastAsia="ru-RU" w:bidi="ru-RU"/>
        </w:rPr>
        <w:br w:type="page"/>
      </w:r>
    </w:p>
    <w:p w14:paraId="62CED38B" w14:textId="77777777" w:rsidR="000C45DC" w:rsidRPr="000C45DC" w:rsidRDefault="000C45DC" w:rsidP="000C45DC">
      <w:pPr>
        <w:spacing w:before="240" w:line="360" w:lineRule="auto"/>
        <w:ind w:left="792"/>
        <w:contextualSpacing/>
        <w:rPr>
          <w:rFonts w:ascii="Times New Roman" w:hAnsi="Times New Roman" w:cs="Times New Roman"/>
          <w:bCs/>
          <w:color w:val="0D0D0D" w:themeColor="text1" w:themeTint="F2"/>
          <w:sz w:val="28"/>
          <w:szCs w:val="27"/>
          <w:lang w:eastAsia="ru-RU" w:bidi="ru-RU"/>
        </w:rPr>
      </w:pPr>
    </w:p>
    <w:p w14:paraId="629ACD7B" w14:textId="77777777" w:rsidR="000C45DC" w:rsidRPr="000C45DC" w:rsidRDefault="000C45DC" w:rsidP="00CC13EC">
      <w:pPr>
        <w:numPr>
          <w:ilvl w:val="1"/>
          <w:numId w:val="63"/>
        </w:numPr>
        <w:spacing w:before="240" w:after="0" w:line="360" w:lineRule="auto"/>
        <w:contextualSpacing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Учебно-тематический план</w:t>
      </w:r>
    </w:p>
    <w:p w14:paraId="67C9D347" w14:textId="77777777" w:rsidR="000C45DC" w:rsidRPr="000C45DC" w:rsidRDefault="000C45DC" w:rsidP="000C45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2 – Учебно-тематический план</w:t>
      </w:r>
    </w:p>
    <w:tbl>
      <w:tblPr>
        <w:tblStyle w:val="18"/>
        <w:tblW w:w="9549" w:type="dxa"/>
        <w:tblLayout w:type="fixed"/>
        <w:tblLook w:val="04A0" w:firstRow="1" w:lastRow="0" w:firstColumn="1" w:lastColumn="0" w:noHBand="0" w:noVBand="1"/>
      </w:tblPr>
      <w:tblGrid>
        <w:gridCol w:w="4077"/>
        <w:gridCol w:w="968"/>
        <w:gridCol w:w="978"/>
        <w:gridCol w:w="978"/>
        <w:gridCol w:w="850"/>
        <w:gridCol w:w="1698"/>
      </w:tblGrid>
      <w:tr w:rsidR="000C45DC" w:rsidRPr="000C45DC" w14:paraId="2F8F998D" w14:textId="77777777" w:rsidTr="00206A1A">
        <w:trPr>
          <w:tblHeader/>
        </w:trPr>
        <w:tc>
          <w:tcPr>
            <w:tcW w:w="4077" w:type="dxa"/>
            <w:vMerge w:val="restart"/>
          </w:tcPr>
          <w:p w14:paraId="44BB44B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Наименование разделов (модулей), тем, видов аттестации</w:t>
            </w:r>
          </w:p>
        </w:tc>
        <w:tc>
          <w:tcPr>
            <w:tcW w:w="3774" w:type="dxa"/>
            <w:gridSpan w:val="4"/>
          </w:tcPr>
          <w:p w14:paraId="5F47752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 xml:space="preserve">Трудоемкость, </w:t>
            </w:r>
            <w:proofErr w:type="spellStart"/>
            <w:r w:rsidRPr="000C45DC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0C45DC">
              <w:rPr>
                <w:rFonts w:ascii="Times New Roman" w:hAnsi="Times New Roman" w:cs="Times New Roman"/>
                <w:b/>
                <w:bCs/>
              </w:rPr>
              <w:t>. час</w:t>
            </w:r>
          </w:p>
        </w:tc>
        <w:tc>
          <w:tcPr>
            <w:tcW w:w="1698" w:type="dxa"/>
            <w:vMerge w:val="restart"/>
          </w:tcPr>
          <w:p w14:paraId="5366F34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Формы аттестации</w:t>
            </w:r>
          </w:p>
        </w:tc>
      </w:tr>
      <w:tr w:rsidR="000C45DC" w:rsidRPr="000C45DC" w14:paraId="6EE70F77" w14:textId="77777777" w:rsidTr="00206A1A">
        <w:trPr>
          <w:tblHeader/>
        </w:trPr>
        <w:tc>
          <w:tcPr>
            <w:tcW w:w="4077" w:type="dxa"/>
            <w:vMerge/>
          </w:tcPr>
          <w:p w14:paraId="330276E3" w14:textId="77777777" w:rsidR="000C45DC" w:rsidRPr="000C45DC" w:rsidRDefault="000C45DC" w:rsidP="000C45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8" w:type="dxa"/>
            <w:vMerge w:val="restart"/>
          </w:tcPr>
          <w:p w14:paraId="0097B2F1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956" w:type="dxa"/>
            <w:gridSpan w:val="2"/>
          </w:tcPr>
          <w:p w14:paraId="56B87E2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 xml:space="preserve">Виды занятий, </w:t>
            </w:r>
            <w:r w:rsidRPr="000C45DC">
              <w:rPr>
                <w:rFonts w:ascii="Times New Roman" w:hAnsi="Times New Roman" w:cs="Times New Roman"/>
                <w:b/>
                <w:bCs/>
              </w:rPr>
              <w:br/>
              <w:t>в т.ч.</w:t>
            </w:r>
          </w:p>
        </w:tc>
        <w:tc>
          <w:tcPr>
            <w:tcW w:w="850" w:type="dxa"/>
            <w:vMerge w:val="restart"/>
          </w:tcPr>
          <w:p w14:paraId="7ECD47C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СР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30"/>
            </w:r>
          </w:p>
        </w:tc>
        <w:tc>
          <w:tcPr>
            <w:tcW w:w="1698" w:type="dxa"/>
            <w:vMerge/>
          </w:tcPr>
          <w:p w14:paraId="2447BB3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45DC" w:rsidRPr="000C45DC" w14:paraId="26FBDCD9" w14:textId="77777777" w:rsidTr="00206A1A">
        <w:trPr>
          <w:tblHeader/>
        </w:trPr>
        <w:tc>
          <w:tcPr>
            <w:tcW w:w="4077" w:type="dxa"/>
            <w:vMerge/>
          </w:tcPr>
          <w:p w14:paraId="31492F2F" w14:textId="77777777" w:rsidR="000C45DC" w:rsidRPr="000C45DC" w:rsidRDefault="000C45DC" w:rsidP="000C4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14:paraId="5FA3E7B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2DFDB99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Л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31"/>
            </w:r>
          </w:p>
        </w:tc>
        <w:tc>
          <w:tcPr>
            <w:tcW w:w="978" w:type="dxa"/>
          </w:tcPr>
          <w:p w14:paraId="79C69D3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ПЗ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32"/>
            </w:r>
            <w:r w:rsidRPr="000C45DC">
              <w:rPr>
                <w:rFonts w:ascii="Times New Roman" w:hAnsi="Times New Roman" w:cs="Times New Roman"/>
                <w:b/>
                <w:bCs/>
              </w:rPr>
              <w:t>, ЛР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33"/>
            </w:r>
          </w:p>
        </w:tc>
        <w:tc>
          <w:tcPr>
            <w:tcW w:w="850" w:type="dxa"/>
            <w:vMerge/>
          </w:tcPr>
          <w:p w14:paraId="538A375F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14:paraId="787B230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642BF69F" w14:textId="77777777" w:rsidTr="00206A1A">
        <w:tc>
          <w:tcPr>
            <w:tcW w:w="4077" w:type="dxa"/>
          </w:tcPr>
          <w:p w14:paraId="27543CE3" w14:textId="77777777" w:rsidR="000C45DC" w:rsidRPr="000C45DC" w:rsidRDefault="000C45DC" w:rsidP="000C45DC">
            <w:pPr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Модуль (Раздел) 1 ...</w:t>
            </w:r>
          </w:p>
        </w:tc>
        <w:tc>
          <w:tcPr>
            <w:tcW w:w="968" w:type="dxa"/>
          </w:tcPr>
          <w:p w14:paraId="65B091F3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41DC0E0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32136BA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15AD3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10A34F7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39092327" w14:textId="77777777" w:rsidTr="00206A1A">
        <w:tc>
          <w:tcPr>
            <w:tcW w:w="4077" w:type="dxa"/>
          </w:tcPr>
          <w:p w14:paraId="05A117AB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1.1 ...</w:t>
            </w:r>
          </w:p>
        </w:tc>
        <w:tc>
          <w:tcPr>
            <w:tcW w:w="968" w:type="dxa"/>
          </w:tcPr>
          <w:p w14:paraId="1015AFC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2B05F33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1E4F3641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E12FD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5CF4DE83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6C6966A9" w14:textId="77777777" w:rsidTr="00206A1A">
        <w:tc>
          <w:tcPr>
            <w:tcW w:w="4077" w:type="dxa"/>
          </w:tcPr>
          <w:p w14:paraId="2E9667A9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1.2 ...</w:t>
            </w:r>
          </w:p>
        </w:tc>
        <w:tc>
          <w:tcPr>
            <w:tcW w:w="968" w:type="dxa"/>
          </w:tcPr>
          <w:p w14:paraId="5B1385B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16FE076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2A6F34F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750B2B1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3DE3EF8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5BC7CA8A" w14:textId="77777777" w:rsidTr="00206A1A">
        <w:tc>
          <w:tcPr>
            <w:tcW w:w="4077" w:type="dxa"/>
          </w:tcPr>
          <w:p w14:paraId="22943FF5" w14:textId="77777777" w:rsidR="000C45DC" w:rsidRPr="000C45DC" w:rsidRDefault="000C45DC" w:rsidP="000C45DC">
            <w:pPr>
              <w:rPr>
                <w:rFonts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34"/>
            </w:r>
          </w:p>
        </w:tc>
        <w:tc>
          <w:tcPr>
            <w:tcW w:w="968" w:type="dxa"/>
          </w:tcPr>
          <w:p w14:paraId="2C665679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978" w:type="dxa"/>
          </w:tcPr>
          <w:p w14:paraId="6D1029D5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978" w:type="dxa"/>
          </w:tcPr>
          <w:p w14:paraId="2021D454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14:paraId="4CDB6F69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1698" w:type="dxa"/>
          </w:tcPr>
          <w:p w14:paraId="194DE145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</w:tr>
      <w:tr w:rsidR="000C45DC" w:rsidRPr="000C45DC" w14:paraId="4ADA75BB" w14:textId="77777777" w:rsidTr="00206A1A">
        <w:tc>
          <w:tcPr>
            <w:tcW w:w="4077" w:type="dxa"/>
          </w:tcPr>
          <w:p w14:paraId="1AB1EBFF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Модуль (Раздел) 2 ...</w:t>
            </w:r>
          </w:p>
        </w:tc>
        <w:tc>
          <w:tcPr>
            <w:tcW w:w="968" w:type="dxa"/>
          </w:tcPr>
          <w:p w14:paraId="36B763A3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3476416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37B8CAF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74E38F2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1EEB7B0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03FA80A8" w14:textId="77777777" w:rsidTr="00206A1A">
        <w:tc>
          <w:tcPr>
            <w:tcW w:w="4077" w:type="dxa"/>
          </w:tcPr>
          <w:p w14:paraId="39E372C2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2.1 ...</w:t>
            </w:r>
          </w:p>
        </w:tc>
        <w:tc>
          <w:tcPr>
            <w:tcW w:w="968" w:type="dxa"/>
          </w:tcPr>
          <w:p w14:paraId="65B63E9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1B8AFC1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3DF60022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6FE2E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5C60ADD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5C48BD9E" w14:textId="77777777" w:rsidTr="00206A1A">
        <w:tc>
          <w:tcPr>
            <w:tcW w:w="4077" w:type="dxa"/>
          </w:tcPr>
          <w:p w14:paraId="3C265532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2.2 ...</w:t>
            </w:r>
          </w:p>
        </w:tc>
        <w:tc>
          <w:tcPr>
            <w:tcW w:w="968" w:type="dxa"/>
          </w:tcPr>
          <w:p w14:paraId="259F206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64ABD77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2F755F8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DE5E1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21CD4E7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3C39DB7D" w14:textId="77777777" w:rsidTr="00206A1A">
        <w:tc>
          <w:tcPr>
            <w:tcW w:w="4077" w:type="dxa"/>
          </w:tcPr>
          <w:p w14:paraId="6D9F36AE" w14:textId="77777777" w:rsidR="000C45DC" w:rsidRPr="000C45DC" w:rsidRDefault="000C45DC" w:rsidP="000C45DC">
            <w:pPr>
              <w:rPr>
                <w:rFonts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968" w:type="dxa"/>
          </w:tcPr>
          <w:p w14:paraId="10019AB7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978" w:type="dxa"/>
          </w:tcPr>
          <w:p w14:paraId="2899085E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978" w:type="dxa"/>
          </w:tcPr>
          <w:p w14:paraId="11E2C63C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14:paraId="43DB953B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1698" w:type="dxa"/>
          </w:tcPr>
          <w:p w14:paraId="59F8E36E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</w:tr>
      <w:tr w:rsidR="000C45DC" w:rsidRPr="000C45DC" w14:paraId="5461A226" w14:textId="77777777" w:rsidTr="00206A1A">
        <w:tc>
          <w:tcPr>
            <w:tcW w:w="4077" w:type="dxa"/>
          </w:tcPr>
          <w:p w14:paraId="12A60CCD" w14:textId="77777777" w:rsidR="000C45DC" w:rsidRPr="000C45DC" w:rsidRDefault="000C45DC" w:rsidP="000C45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Итоговая аттестация</w:t>
            </w:r>
          </w:p>
        </w:tc>
        <w:tc>
          <w:tcPr>
            <w:tcW w:w="968" w:type="dxa"/>
          </w:tcPr>
          <w:p w14:paraId="0745C56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1AB2CB5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14:paraId="582FE162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E6547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0242B68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242D6B08" w14:textId="77777777" w:rsidTr="00206A1A">
        <w:tc>
          <w:tcPr>
            <w:tcW w:w="4077" w:type="dxa"/>
          </w:tcPr>
          <w:p w14:paraId="409679BA" w14:textId="77777777" w:rsidR="000C45DC" w:rsidRPr="000C45DC" w:rsidRDefault="000C45DC" w:rsidP="000C45DC">
            <w:pPr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  <w:proofErr w:type="spellStart"/>
            <w:r w:rsidRPr="000C45DC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0C45DC">
              <w:rPr>
                <w:rFonts w:ascii="Times New Roman" w:hAnsi="Times New Roman" w:cs="Times New Roman"/>
                <w:b/>
                <w:bCs/>
              </w:rPr>
              <w:t>. часов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35"/>
            </w:r>
          </w:p>
        </w:tc>
        <w:tc>
          <w:tcPr>
            <w:tcW w:w="968" w:type="dxa"/>
          </w:tcPr>
          <w:p w14:paraId="67C8B0F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</w:tcPr>
          <w:p w14:paraId="19397F6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</w:tcPr>
          <w:p w14:paraId="4DDA129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4208528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</w:tcPr>
          <w:p w14:paraId="54538BF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6FE5BF" w14:textId="77777777" w:rsidR="000C45DC" w:rsidRPr="000C45DC" w:rsidRDefault="000C45DC" w:rsidP="00CC13EC">
      <w:pPr>
        <w:numPr>
          <w:ilvl w:val="1"/>
          <w:numId w:val="63"/>
        </w:numPr>
        <w:spacing w:before="240"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Календарный учебный график</w:t>
      </w:r>
    </w:p>
    <w:p w14:paraId="48CDDA68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3 – Календарный учебный график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559"/>
        <w:gridCol w:w="559"/>
        <w:gridCol w:w="558"/>
        <w:gridCol w:w="557"/>
        <w:gridCol w:w="557"/>
        <w:gridCol w:w="558"/>
        <w:gridCol w:w="557"/>
        <w:gridCol w:w="557"/>
        <w:gridCol w:w="557"/>
        <w:gridCol w:w="557"/>
        <w:gridCol w:w="1108"/>
      </w:tblGrid>
      <w:tr w:rsidR="000C45DC" w:rsidRPr="000C45DC" w14:paraId="1A3724E5" w14:textId="77777777" w:rsidTr="00206A1A">
        <w:trPr>
          <w:trHeight w:val="329"/>
          <w:tblHeader/>
        </w:trPr>
        <w:tc>
          <w:tcPr>
            <w:tcW w:w="2856" w:type="dxa"/>
            <w:vMerge w:val="restart"/>
          </w:tcPr>
          <w:p w14:paraId="1C4091BD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(модулей), тем, видов аттестации</w:t>
            </w: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</w:rPr>
              <w:footnoteReference w:id="36"/>
            </w:r>
          </w:p>
        </w:tc>
        <w:tc>
          <w:tcPr>
            <w:tcW w:w="6488" w:type="dxa"/>
            <w:gridSpan w:val="11"/>
          </w:tcPr>
          <w:p w14:paraId="7423BDD9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Количество дней / </w:t>
            </w:r>
            <w:proofErr w:type="spellStart"/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ак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час</w:t>
            </w:r>
          </w:p>
        </w:tc>
      </w:tr>
      <w:tr w:rsidR="000C45DC" w:rsidRPr="000C45DC" w14:paraId="4675DDEA" w14:textId="77777777" w:rsidTr="00206A1A">
        <w:trPr>
          <w:tblHeader/>
        </w:trPr>
        <w:tc>
          <w:tcPr>
            <w:tcW w:w="2856" w:type="dxa"/>
            <w:vMerge/>
          </w:tcPr>
          <w:p w14:paraId="508F30CB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42" w:type="dxa"/>
          </w:tcPr>
          <w:p w14:paraId="204FC027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</w:t>
            </w:r>
          </w:p>
        </w:tc>
        <w:tc>
          <w:tcPr>
            <w:tcW w:w="542" w:type="dxa"/>
          </w:tcPr>
          <w:p w14:paraId="2E8B5AEE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Д2</w:t>
            </w:r>
          </w:p>
        </w:tc>
        <w:tc>
          <w:tcPr>
            <w:tcW w:w="541" w:type="dxa"/>
          </w:tcPr>
          <w:p w14:paraId="332C303B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Д3</w:t>
            </w:r>
          </w:p>
        </w:tc>
        <w:tc>
          <w:tcPr>
            <w:tcW w:w="541" w:type="dxa"/>
          </w:tcPr>
          <w:p w14:paraId="4143241F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Д4</w:t>
            </w:r>
          </w:p>
        </w:tc>
        <w:tc>
          <w:tcPr>
            <w:tcW w:w="541" w:type="dxa"/>
          </w:tcPr>
          <w:p w14:paraId="47CD8730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Д5</w:t>
            </w:r>
          </w:p>
        </w:tc>
        <w:tc>
          <w:tcPr>
            <w:tcW w:w="542" w:type="dxa"/>
          </w:tcPr>
          <w:p w14:paraId="32C812AE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Д6</w:t>
            </w:r>
          </w:p>
        </w:tc>
        <w:tc>
          <w:tcPr>
            <w:tcW w:w="541" w:type="dxa"/>
          </w:tcPr>
          <w:p w14:paraId="408179AC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Д7</w:t>
            </w:r>
          </w:p>
        </w:tc>
        <w:tc>
          <w:tcPr>
            <w:tcW w:w="541" w:type="dxa"/>
          </w:tcPr>
          <w:p w14:paraId="42259ADE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Д8</w:t>
            </w:r>
          </w:p>
        </w:tc>
        <w:tc>
          <w:tcPr>
            <w:tcW w:w="541" w:type="dxa"/>
          </w:tcPr>
          <w:p w14:paraId="37B31941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Д9</w:t>
            </w:r>
          </w:p>
        </w:tc>
        <w:tc>
          <w:tcPr>
            <w:tcW w:w="541" w:type="dxa"/>
          </w:tcPr>
          <w:p w14:paraId="6CDCADF3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Дn</w:t>
            </w:r>
            <w:proofErr w:type="spellEnd"/>
          </w:p>
        </w:tc>
        <w:tc>
          <w:tcPr>
            <w:tcW w:w="1075" w:type="dxa"/>
          </w:tcPr>
          <w:p w14:paraId="690A2D39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Итого</w:t>
            </w:r>
          </w:p>
        </w:tc>
      </w:tr>
      <w:tr w:rsidR="000C45DC" w:rsidRPr="000C45DC" w14:paraId="6E849075" w14:textId="77777777" w:rsidTr="00206A1A">
        <w:tc>
          <w:tcPr>
            <w:tcW w:w="2856" w:type="dxa"/>
          </w:tcPr>
          <w:p w14:paraId="32CF3DAA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Модуль (Раздел) 1 ...</w:t>
            </w:r>
          </w:p>
        </w:tc>
        <w:tc>
          <w:tcPr>
            <w:tcW w:w="542" w:type="dxa"/>
          </w:tcPr>
          <w:p w14:paraId="537D6C9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0DBAA6E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4CA2D16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1D48273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74148DA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538ABCA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0C74E22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7B140F6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4BA01FE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8F515B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14:paraId="4D4F192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7558698C" w14:textId="77777777" w:rsidTr="00206A1A">
        <w:tc>
          <w:tcPr>
            <w:tcW w:w="2856" w:type="dxa"/>
          </w:tcPr>
          <w:p w14:paraId="6EA6C78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1.1 ...</w:t>
            </w:r>
          </w:p>
        </w:tc>
        <w:tc>
          <w:tcPr>
            <w:tcW w:w="542" w:type="dxa"/>
          </w:tcPr>
          <w:p w14:paraId="0F42273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77E65AD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B37D45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07DA706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621765A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36A48F8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6222837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611AFF4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63C0B28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728D5CB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14:paraId="342B1F3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38B19A8A" w14:textId="77777777" w:rsidTr="00206A1A">
        <w:tc>
          <w:tcPr>
            <w:tcW w:w="2856" w:type="dxa"/>
          </w:tcPr>
          <w:p w14:paraId="5BD61C64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1.2 ...</w:t>
            </w:r>
          </w:p>
        </w:tc>
        <w:tc>
          <w:tcPr>
            <w:tcW w:w="542" w:type="dxa"/>
          </w:tcPr>
          <w:p w14:paraId="400BFDF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271B048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289D5C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0CDA531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EB2442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07ECE80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68F25C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CA9CC3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790D24C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0849310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14:paraId="7AEB874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51FCCCE1" w14:textId="77777777" w:rsidTr="00206A1A">
        <w:tc>
          <w:tcPr>
            <w:tcW w:w="2856" w:type="dxa"/>
          </w:tcPr>
          <w:p w14:paraId="108281C5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42" w:type="dxa"/>
          </w:tcPr>
          <w:p w14:paraId="79B909A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4AB52B0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33FBAA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EE7703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6FC954A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19C2A1D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AC71D5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3BDEFA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489F60A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54B22E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14:paraId="4E87FCD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0676B460" w14:textId="77777777" w:rsidTr="00206A1A">
        <w:tc>
          <w:tcPr>
            <w:tcW w:w="2856" w:type="dxa"/>
          </w:tcPr>
          <w:p w14:paraId="6A4CB3B8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Модуль (Раздел) 2 ...</w:t>
            </w:r>
          </w:p>
        </w:tc>
        <w:tc>
          <w:tcPr>
            <w:tcW w:w="542" w:type="dxa"/>
          </w:tcPr>
          <w:p w14:paraId="1B978DD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2029051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60B5F01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3EC98CC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52AC55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64E1C85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44D07A3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0CEE69E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316274E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92C7B0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14:paraId="2A7931C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53CB3F93" w14:textId="77777777" w:rsidTr="00206A1A">
        <w:tc>
          <w:tcPr>
            <w:tcW w:w="2856" w:type="dxa"/>
          </w:tcPr>
          <w:p w14:paraId="12F272A3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2.1 ...</w:t>
            </w:r>
          </w:p>
        </w:tc>
        <w:tc>
          <w:tcPr>
            <w:tcW w:w="542" w:type="dxa"/>
          </w:tcPr>
          <w:p w14:paraId="7A248DA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675C74C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60F9AA9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651380E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38453AB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52EB6B8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C89187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27BB7A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7F41BDF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182171F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14:paraId="561DE44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3039B20B" w14:textId="77777777" w:rsidTr="00206A1A">
        <w:tc>
          <w:tcPr>
            <w:tcW w:w="2856" w:type="dxa"/>
          </w:tcPr>
          <w:p w14:paraId="3752C4B1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2.2 ...</w:t>
            </w:r>
          </w:p>
        </w:tc>
        <w:tc>
          <w:tcPr>
            <w:tcW w:w="542" w:type="dxa"/>
          </w:tcPr>
          <w:p w14:paraId="7D508F6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169AE2E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4EFF621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3663636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1DE925B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1459636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44484D6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4CE251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137281F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AF0653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14:paraId="6368380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2235D471" w14:textId="77777777" w:rsidTr="00206A1A">
        <w:tc>
          <w:tcPr>
            <w:tcW w:w="2856" w:type="dxa"/>
          </w:tcPr>
          <w:p w14:paraId="30701981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42" w:type="dxa"/>
          </w:tcPr>
          <w:p w14:paraId="578F249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297C37B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1D72F09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D8429F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324ADE8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7D475C7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35B364B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3E2BF43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3745724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7E3D9E0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14:paraId="1CE5428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097E7D89" w14:textId="77777777" w:rsidTr="00206A1A">
        <w:tc>
          <w:tcPr>
            <w:tcW w:w="2856" w:type="dxa"/>
          </w:tcPr>
          <w:p w14:paraId="0623AAA7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542" w:type="dxa"/>
          </w:tcPr>
          <w:p w14:paraId="2156739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0C9DB7D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19A32F6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45DD93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3F62A3D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463443E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E1EA64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8DCC63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8ACBAB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0584DC8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14:paraId="550DB25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215E35BF" w14:textId="77777777" w:rsidTr="00206A1A">
        <w:tc>
          <w:tcPr>
            <w:tcW w:w="2856" w:type="dxa"/>
          </w:tcPr>
          <w:p w14:paraId="54A29569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ак</w:t>
            </w:r>
            <w:proofErr w:type="spellEnd"/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. часов</w:t>
            </w:r>
          </w:p>
        </w:tc>
        <w:tc>
          <w:tcPr>
            <w:tcW w:w="542" w:type="dxa"/>
          </w:tcPr>
          <w:p w14:paraId="7C4AB029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58551EF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5492A0C2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182E0BF2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398CF1BF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2" w:type="dxa"/>
          </w:tcPr>
          <w:p w14:paraId="6F22F404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2AF8302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0E5CBF0F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171A6956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41" w:type="dxa"/>
          </w:tcPr>
          <w:p w14:paraId="6B47B546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14:paraId="39021EA3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14:paraId="3640B4C2" w14:textId="77777777" w:rsidR="000C45DC" w:rsidRPr="000C45DC" w:rsidRDefault="000C45DC" w:rsidP="00CC13EC">
      <w:pPr>
        <w:numPr>
          <w:ilvl w:val="1"/>
          <w:numId w:val="63"/>
        </w:numPr>
        <w:spacing w:before="240"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0C45DC">
        <w:rPr>
          <w:rFonts w:ascii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 </w:t>
      </w: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</w:rPr>
        <w:t>Рабочая программа</w:t>
      </w:r>
      <w:r w:rsidRPr="000C45DC">
        <w:rPr>
          <w:rFonts w:ascii="Times New Roman" w:hAnsi="Times New Roman" w:cs="Times New Roman"/>
          <w:b/>
          <w:sz w:val="28"/>
          <w:szCs w:val="28"/>
          <w:vertAlign w:val="superscript"/>
          <w:lang w:eastAsia="ru-RU" w:bidi="ru-RU"/>
        </w:rPr>
        <w:footnoteReference w:id="37"/>
      </w:r>
    </w:p>
    <w:p w14:paraId="6B633E2E" w14:textId="77777777" w:rsidR="000C45DC" w:rsidRPr="000C45DC" w:rsidRDefault="000C45DC" w:rsidP="000C45DC">
      <w:pPr>
        <w:spacing w:after="0" w:line="360" w:lineRule="auto"/>
        <w:jc w:val="both"/>
        <w:rPr>
          <w:rFonts w:ascii="Times New Roman" w:hAnsi="Times New Roman" w:cs="Courier New"/>
          <w:bCs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Cs/>
          <w:sz w:val="28"/>
          <w:szCs w:val="24"/>
          <w:lang w:eastAsia="ru-RU" w:bidi="ru-RU"/>
        </w:rPr>
        <w:t xml:space="preserve">Макет рабочей программы представлен в таблице 4. </w:t>
      </w:r>
    </w:p>
    <w:p w14:paraId="3BF94FEE" w14:textId="7B6ED64F" w:rsidR="000C45DC" w:rsidRPr="000C45DC" w:rsidRDefault="000C45DC" w:rsidP="00474766">
      <w:pPr>
        <w:spacing w:after="0" w:line="360" w:lineRule="auto"/>
        <w:jc w:val="right"/>
        <w:rPr>
          <w:rFonts w:ascii="Times New Roman" w:hAnsi="Times New Roman" w:cs="Courier New"/>
          <w:bCs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Cs/>
          <w:sz w:val="28"/>
          <w:szCs w:val="24"/>
          <w:lang w:eastAsia="ru-RU" w:bidi="ru-RU"/>
        </w:rPr>
        <w:t>Таблица 4</w:t>
      </w:r>
    </w:p>
    <w:tbl>
      <w:tblPr>
        <w:tblStyle w:val="18"/>
        <w:tblW w:w="9630" w:type="dxa"/>
        <w:tblLayout w:type="fixed"/>
        <w:tblLook w:val="04A0" w:firstRow="1" w:lastRow="0" w:firstColumn="1" w:lastColumn="0" w:noHBand="0" w:noVBand="1"/>
      </w:tblPr>
      <w:tblGrid>
        <w:gridCol w:w="5575"/>
        <w:gridCol w:w="1113"/>
        <w:gridCol w:w="505"/>
        <w:gridCol w:w="2437"/>
      </w:tblGrid>
      <w:tr w:rsidR="000C45DC" w:rsidRPr="000C45DC" w14:paraId="463F0AC7" w14:textId="77777777" w:rsidTr="00206A1A">
        <w:trPr>
          <w:cantSplit/>
          <w:trHeight w:val="1134"/>
          <w:tblHeader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441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E08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Виды учебных занятий, </w:t>
            </w:r>
            <w:proofErr w:type="spellStart"/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ак</w:t>
            </w:r>
            <w:proofErr w:type="spellEnd"/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. час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8CA2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Содержание</w:t>
            </w:r>
          </w:p>
        </w:tc>
      </w:tr>
      <w:tr w:rsidR="000C45DC" w:rsidRPr="000C45DC" w14:paraId="769F4429" w14:textId="77777777" w:rsidTr="00206A1A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4BBB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Модуль (Раздел)1. Наименование</w:t>
            </w:r>
          </w:p>
        </w:tc>
      </w:tr>
      <w:tr w:rsidR="000C45DC" w:rsidRPr="000C45DC" w14:paraId="69BB4390" w14:textId="77777777" w:rsidTr="00206A1A"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C337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</w:rPr>
              <w:t>Тема 1.1 ...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B9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E4C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EFC6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26D7D8DD" w14:textId="77777777" w:rsidTr="00206A1A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D3D6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A17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612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51A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48932545" w14:textId="77777777" w:rsidTr="00206A1A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57D9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733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16D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A88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4EA44A44" w14:textId="77777777" w:rsidTr="00206A1A"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94F1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</w:rPr>
              <w:t>Тема 1.2 ...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95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4F3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20F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4A62F4B6" w14:textId="77777777" w:rsidTr="00206A1A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01FA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D2F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1BD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C4E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190E8C42" w14:textId="77777777" w:rsidTr="00206A1A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C4EE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DF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9D0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8A2C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407B5DCB" w14:textId="77777777" w:rsidTr="00206A1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8462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9D9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23E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AB2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7F113CF1" w14:textId="77777777" w:rsidTr="00206A1A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1840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Модуль (Раздел)2. Наименование</w:t>
            </w:r>
          </w:p>
        </w:tc>
      </w:tr>
      <w:tr w:rsidR="000C45DC" w:rsidRPr="000C45DC" w14:paraId="543575B5" w14:textId="77777777" w:rsidTr="00206A1A"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E6C1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</w:rPr>
              <w:t>Тема 2.1 ...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80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6A8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626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47DA02B2" w14:textId="77777777" w:rsidTr="00206A1A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BCB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8D2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479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3D1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6E163893" w14:textId="77777777" w:rsidTr="00206A1A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423B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39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2A4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AC9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69A1ADE9" w14:textId="77777777" w:rsidTr="00206A1A"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4B26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</w:rPr>
              <w:t>Тема 2.2 ...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27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E02A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7E0D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13CF7CD3" w14:textId="77777777" w:rsidTr="00206A1A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A0C7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EA0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292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7C2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0632C7E2" w14:textId="77777777" w:rsidTr="00206A1A"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5B22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ED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628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5222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5526EFC6" w14:textId="77777777" w:rsidTr="00206A1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E14C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34A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1031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744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</w:tbl>
    <w:p w14:paraId="51C96821" w14:textId="77777777" w:rsidR="000C45DC" w:rsidRPr="000C45DC" w:rsidRDefault="000C45DC" w:rsidP="000C45DC">
      <w:pPr>
        <w:spacing w:after="0" w:line="240" w:lineRule="auto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ab/>
      </w:r>
    </w:p>
    <w:p w14:paraId="36AC94BA" w14:textId="77777777" w:rsidR="000C45DC" w:rsidRPr="000C45DC" w:rsidRDefault="000C45DC" w:rsidP="00CC13EC">
      <w:pPr>
        <w:numPr>
          <w:ilvl w:val="1"/>
          <w:numId w:val="63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5DC">
        <w:rPr>
          <w:rFonts w:ascii="Times New Roman" w:hAnsi="Times New Roman" w:cs="Times New Roman"/>
          <w:b/>
          <w:color w:val="0D0D0D" w:themeColor="text1" w:themeTint="F2"/>
          <w:sz w:val="28"/>
          <w:szCs w:val="27"/>
        </w:rPr>
        <w:t>Организационно-педагогические условия</w:t>
      </w:r>
    </w:p>
    <w:p w14:paraId="15D27C23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Реализация программы осуществляется в соответствии с требованиями законодательства Российской Федерации в области образования, нормативными правовыми актами, регламентирующими данное направление деятельности.</w:t>
      </w:r>
    </w:p>
    <w:p w14:paraId="46F11904" w14:textId="77777777" w:rsidR="000C45DC" w:rsidRPr="000C45DC" w:rsidRDefault="000C45DC" w:rsidP="00CC13EC">
      <w:pPr>
        <w:keepNext/>
        <w:numPr>
          <w:ilvl w:val="2"/>
          <w:numId w:val="63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Требования к квалификации педагогических кадров</w:t>
      </w:r>
    </w:p>
    <w:p w14:paraId="2A59812D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bookmarkStart w:id="29" w:name="_Hlk156998578"/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Реализация программы обеспечивается педагогическими работниками, </w:t>
      </w:r>
      <w:r w:rsidRPr="000C45DC">
        <w:rPr>
          <w:rFonts w:ascii="Times New Roman" w:eastAsia="Times New Roman" w:hAnsi="Times New Roman" w:cs="Courier New"/>
          <w:sz w:val="28"/>
          <w:szCs w:val="24"/>
        </w:rPr>
        <w:br/>
        <w:t>а также лицами, привлекаемыми к реализации программы на иных условиях. 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bookmarkEnd w:id="29"/>
    <w:p w14:paraId="46BD6334" w14:textId="77777777" w:rsidR="000C45DC" w:rsidRPr="000C45DC" w:rsidRDefault="000C45DC" w:rsidP="00CC13EC">
      <w:pPr>
        <w:keepNext/>
        <w:numPr>
          <w:ilvl w:val="2"/>
          <w:numId w:val="63"/>
        </w:numPr>
        <w:spacing w:before="120" w:after="12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lastRenderedPageBreak/>
        <w:t>Требования к материально-техническому обеспечению</w:t>
      </w:r>
    </w:p>
    <w:p w14:paraId="6A93A325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Материально-техническое обеспечение (далее – МТО) необходимо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проведения всех видов учебных занятий и аттестации, предусмотренных учебным планом по программе, и соответствует действующим санитарным </w:t>
      </w:r>
      <w:r w:rsidRPr="000C45DC">
        <w:rPr>
          <w:rFonts w:ascii="Times New Roman" w:hAnsi="Times New Roman" w:cs="Courier New"/>
          <w:sz w:val="28"/>
          <w:szCs w:val="24"/>
        </w:rPr>
        <w:br/>
        <w:t>и гигиеническим нормам и правилам.</w:t>
      </w:r>
    </w:p>
    <w:p w14:paraId="3CE6B9CD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МТО содержит специальные помещения: учебные аудитории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проведения лекций, практических (семинарских) занятий, лабораторных работ, текущего контроля и промежуточной аттестации, а также помещения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самостоятельной работы, итоговой аттестации (в соответствии </w:t>
      </w:r>
      <w:r w:rsidRPr="000C45DC">
        <w:rPr>
          <w:rFonts w:ascii="Times New Roman" w:hAnsi="Times New Roman" w:cs="Courier New"/>
          <w:sz w:val="28"/>
          <w:szCs w:val="24"/>
        </w:rPr>
        <w:br/>
        <w:t>с утвержденным расписанием учебных занятий). Специальные помещения укомплектованы специализированной мебелью, оборудованием, расходными материалами, программным обеспечением, техническими средствами обучения и иными средствами, служащими для представления учебной информации слушателям.</w:t>
      </w:r>
    </w:p>
    <w:p w14:paraId="7A72D4DF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>При реализации программы с использованием дистанционных образовательных технологий и (или) электронного обучения образовательная организация обеспечивает функционирование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слушателей: каналы связи, компьютерное оборудование, периферийное оборудование, программное обеспечение.</w:t>
      </w:r>
    </w:p>
    <w:p w14:paraId="225D6254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6842"/>
      </w:tblGrid>
      <w:tr w:rsidR="000C45DC" w:rsidRPr="000C45DC" w14:paraId="7638E6D6" w14:textId="77777777" w:rsidTr="00206A1A">
        <w:trPr>
          <w:trHeight w:val="562"/>
          <w:tblHeader/>
        </w:trPr>
        <w:tc>
          <w:tcPr>
            <w:tcW w:w="1447" w:type="pct"/>
          </w:tcPr>
          <w:p w14:paraId="7391F8F8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Код и наименование компетенции</w:t>
            </w:r>
          </w:p>
        </w:tc>
        <w:tc>
          <w:tcPr>
            <w:tcW w:w="3553" w:type="pct"/>
            <w:vAlign w:val="center"/>
          </w:tcPr>
          <w:p w14:paraId="420934BC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Материально-техническое обеспечение, необходимое для освоения ПК</w:t>
            </w:r>
          </w:p>
        </w:tc>
      </w:tr>
      <w:tr w:rsidR="000C45DC" w:rsidRPr="000C45DC" w14:paraId="29F61D2E" w14:textId="77777777" w:rsidTr="00206A1A">
        <w:tc>
          <w:tcPr>
            <w:tcW w:w="1447" w:type="pct"/>
          </w:tcPr>
          <w:p w14:paraId="7FFC9813" w14:textId="5FA18BB3" w:rsidR="000C45DC" w:rsidRPr="000C45DC" w:rsidRDefault="00474766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ПК.1.1</w:t>
            </w:r>
          </w:p>
        </w:tc>
        <w:tc>
          <w:tcPr>
            <w:tcW w:w="3553" w:type="pct"/>
          </w:tcPr>
          <w:p w14:paraId="18630651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66CA4DCE" w14:textId="77777777" w:rsidTr="00206A1A">
        <w:tc>
          <w:tcPr>
            <w:tcW w:w="1447" w:type="pct"/>
          </w:tcPr>
          <w:p w14:paraId="61CA39B0" w14:textId="2DE0D68E" w:rsidR="000C45DC" w:rsidRPr="000C45DC" w:rsidRDefault="00474766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ПК.1.2</w:t>
            </w:r>
          </w:p>
        </w:tc>
        <w:tc>
          <w:tcPr>
            <w:tcW w:w="3553" w:type="pct"/>
          </w:tcPr>
          <w:p w14:paraId="2613F5D2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0F1B6500" w14:textId="77777777" w:rsidTr="00206A1A">
        <w:tc>
          <w:tcPr>
            <w:tcW w:w="1447" w:type="pct"/>
          </w:tcPr>
          <w:p w14:paraId="7A17D3D7" w14:textId="2593E0C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 </w:t>
            </w:r>
          </w:p>
        </w:tc>
        <w:tc>
          <w:tcPr>
            <w:tcW w:w="3553" w:type="pct"/>
          </w:tcPr>
          <w:p w14:paraId="7F26D08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FE7842" w14:textId="77777777" w:rsidR="000C45DC" w:rsidRPr="000C45DC" w:rsidRDefault="000C45DC" w:rsidP="000C45DC">
      <w:pPr>
        <w:spacing w:after="0" w:line="360" w:lineRule="auto"/>
        <w:jc w:val="both"/>
        <w:rPr>
          <w:rFonts w:ascii="Times New Roman" w:hAnsi="Times New Roman" w:cs="Courier New"/>
          <w:sz w:val="28"/>
          <w:szCs w:val="24"/>
        </w:rPr>
      </w:pPr>
    </w:p>
    <w:p w14:paraId="45584BDA" w14:textId="77777777" w:rsidR="000C45DC" w:rsidRPr="000C45DC" w:rsidRDefault="000C45DC" w:rsidP="00CC13EC">
      <w:pPr>
        <w:numPr>
          <w:ilvl w:val="2"/>
          <w:numId w:val="63"/>
        </w:numPr>
        <w:spacing w:before="120"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lastRenderedPageBreak/>
        <w:t xml:space="preserve"> Требования к информационному и учебно-методическому обеспечению</w:t>
      </w:r>
      <w:r w:rsidRPr="000C45DC">
        <w:rPr>
          <w:rFonts w:ascii="Times New Roman" w:hAnsi="Times New Roman" w:cs="Times New Roman"/>
          <w:sz w:val="28"/>
          <w:szCs w:val="28"/>
          <w:vertAlign w:val="superscript"/>
        </w:rPr>
        <w:footnoteReference w:id="38"/>
      </w:r>
    </w:p>
    <w:p w14:paraId="6762B5CC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Для реализации программы используются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ресурсы.</w:t>
      </w:r>
    </w:p>
    <w:p w14:paraId="50E53783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4 –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</w:t>
      </w:r>
      <w:r w:rsidRPr="000C45DC">
        <w:rPr>
          <w:rFonts w:ascii="Times New Roman" w:hAnsi="Times New Roman" w:cs="Times New Roman"/>
          <w:sz w:val="28"/>
          <w:szCs w:val="28"/>
          <w:vertAlign w:val="superscript"/>
        </w:rPr>
        <w:footnoteReference w:id="39"/>
      </w:r>
    </w:p>
    <w:p w14:paraId="048F85B8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C45DC" w:rsidRPr="000C45DC" w14:paraId="371620F0" w14:textId="77777777" w:rsidTr="00206A1A">
        <w:tc>
          <w:tcPr>
            <w:tcW w:w="9639" w:type="dxa"/>
          </w:tcPr>
          <w:p w14:paraId="11099141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 Нормативные правовые акты, иная документация</w:t>
            </w:r>
          </w:p>
        </w:tc>
      </w:tr>
      <w:tr w:rsidR="000C45DC" w:rsidRPr="000C45DC" w14:paraId="2F05DFC7" w14:textId="77777777" w:rsidTr="00206A1A">
        <w:tc>
          <w:tcPr>
            <w:tcW w:w="9639" w:type="dxa"/>
          </w:tcPr>
          <w:p w14:paraId="66FA651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1.1 </w:t>
            </w:r>
          </w:p>
        </w:tc>
      </w:tr>
      <w:tr w:rsidR="000C45DC" w:rsidRPr="000C45DC" w14:paraId="71BE187F" w14:textId="77777777" w:rsidTr="00206A1A">
        <w:tc>
          <w:tcPr>
            <w:tcW w:w="9639" w:type="dxa"/>
          </w:tcPr>
          <w:p w14:paraId="0F66B1C2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1.2 </w:t>
            </w:r>
          </w:p>
        </w:tc>
      </w:tr>
      <w:tr w:rsidR="000C45DC" w:rsidRPr="000C45DC" w14:paraId="40762E5C" w14:textId="77777777" w:rsidTr="00206A1A">
        <w:tc>
          <w:tcPr>
            <w:tcW w:w="9639" w:type="dxa"/>
          </w:tcPr>
          <w:p w14:paraId="24BEA2BF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1.3 </w:t>
            </w:r>
          </w:p>
        </w:tc>
      </w:tr>
      <w:tr w:rsidR="000C45DC" w:rsidRPr="000C45DC" w14:paraId="19203536" w14:textId="77777777" w:rsidTr="00206A1A">
        <w:tc>
          <w:tcPr>
            <w:tcW w:w="9639" w:type="dxa"/>
          </w:tcPr>
          <w:p w14:paraId="10DD696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2. Основная литература</w:t>
            </w:r>
          </w:p>
        </w:tc>
      </w:tr>
      <w:tr w:rsidR="000C45DC" w:rsidRPr="000C45DC" w14:paraId="138CAD82" w14:textId="77777777" w:rsidTr="00206A1A">
        <w:tc>
          <w:tcPr>
            <w:tcW w:w="9639" w:type="dxa"/>
          </w:tcPr>
          <w:p w14:paraId="03A607FA" w14:textId="77777777" w:rsidR="000C45DC" w:rsidRPr="000C45DC" w:rsidRDefault="000C45DC" w:rsidP="000C45DC">
            <w:pPr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2.1 </w:t>
            </w:r>
          </w:p>
        </w:tc>
      </w:tr>
      <w:tr w:rsidR="000C45DC" w:rsidRPr="000C45DC" w14:paraId="0440FCEC" w14:textId="77777777" w:rsidTr="00206A1A">
        <w:tc>
          <w:tcPr>
            <w:tcW w:w="9639" w:type="dxa"/>
          </w:tcPr>
          <w:p w14:paraId="16E903B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2.2 </w:t>
            </w:r>
          </w:p>
        </w:tc>
      </w:tr>
      <w:tr w:rsidR="000C45DC" w:rsidRPr="000C45DC" w14:paraId="714E675E" w14:textId="77777777" w:rsidTr="00206A1A">
        <w:tc>
          <w:tcPr>
            <w:tcW w:w="9639" w:type="dxa"/>
          </w:tcPr>
          <w:p w14:paraId="4C3390FF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2.3</w:t>
            </w:r>
          </w:p>
        </w:tc>
      </w:tr>
      <w:tr w:rsidR="000C45DC" w:rsidRPr="000C45DC" w14:paraId="27EC6CC1" w14:textId="77777777" w:rsidTr="00206A1A">
        <w:tc>
          <w:tcPr>
            <w:tcW w:w="9639" w:type="dxa"/>
          </w:tcPr>
          <w:p w14:paraId="67E06E1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3. Дополнительная литература</w:t>
            </w:r>
          </w:p>
        </w:tc>
      </w:tr>
      <w:tr w:rsidR="000C45DC" w:rsidRPr="000C45DC" w14:paraId="24BC6208" w14:textId="77777777" w:rsidTr="00206A1A">
        <w:tc>
          <w:tcPr>
            <w:tcW w:w="9639" w:type="dxa"/>
          </w:tcPr>
          <w:p w14:paraId="34150061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3.1 </w:t>
            </w:r>
          </w:p>
        </w:tc>
      </w:tr>
      <w:tr w:rsidR="000C45DC" w:rsidRPr="000C45DC" w14:paraId="0AF6511C" w14:textId="77777777" w:rsidTr="00206A1A">
        <w:tc>
          <w:tcPr>
            <w:tcW w:w="9639" w:type="dxa"/>
          </w:tcPr>
          <w:p w14:paraId="6A0989BF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3.2 </w:t>
            </w:r>
          </w:p>
        </w:tc>
      </w:tr>
      <w:tr w:rsidR="000C45DC" w:rsidRPr="000C45DC" w14:paraId="59B276DC" w14:textId="77777777" w:rsidTr="00206A1A">
        <w:tc>
          <w:tcPr>
            <w:tcW w:w="9639" w:type="dxa"/>
          </w:tcPr>
          <w:p w14:paraId="2692682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4. Интернет-ресурсы</w:t>
            </w:r>
          </w:p>
        </w:tc>
      </w:tr>
      <w:tr w:rsidR="000C45DC" w:rsidRPr="000C45DC" w14:paraId="00FA730A" w14:textId="77777777" w:rsidTr="00206A1A">
        <w:tc>
          <w:tcPr>
            <w:tcW w:w="9639" w:type="dxa"/>
          </w:tcPr>
          <w:p w14:paraId="2E86B5D5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4.1</w:t>
            </w:r>
          </w:p>
        </w:tc>
      </w:tr>
      <w:tr w:rsidR="000C45DC" w:rsidRPr="000C45DC" w14:paraId="04FD62D7" w14:textId="77777777" w:rsidTr="00206A1A">
        <w:tc>
          <w:tcPr>
            <w:tcW w:w="9639" w:type="dxa"/>
          </w:tcPr>
          <w:p w14:paraId="231C052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5. Электронно-библиотечная система</w:t>
            </w:r>
          </w:p>
        </w:tc>
      </w:tr>
      <w:tr w:rsidR="000C45DC" w:rsidRPr="000C45DC" w14:paraId="3CBE481A" w14:textId="77777777" w:rsidTr="00206A1A">
        <w:tc>
          <w:tcPr>
            <w:tcW w:w="9639" w:type="dxa"/>
          </w:tcPr>
          <w:p w14:paraId="07C5724A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5.1</w:t>
            </w:r>
          </w:p>
        </w:tc>
      </w:tr>
    </w:tbl>
    <w:p w14:paraId="6AE0ED04" w14:textId="77777777" w:rsidR="000C45DC" w:rsidRPr="000C45DC" w:rsidRDefault="000C45DC" w:rsidP="00CC13EC">
      <w:pPr>
        <w:numPr>
          <w:ilvl w:val="2"/>
          <w:numId w:val="63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Общие требования к организации учебного процесса</w:t>
      </w:r>
    </w:p>
    <w:p w14:paraId="51F19342" w14:textId="77777777" w:rsidR="000C45DC" w:rsidRPr="000C45DC" w:rsidRDefault="000C45DC" w:rsidP="00253508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Общие требования к организации учебного процесса определяются локальными нормативными актами образовательной организации.</w:t>
      </w:r>
      <w:bookmarkStart w:id="30" w:name="_Hlk102470423"/>
    </w:p>
    <w:p w14:paraId="3BAB3EE4" w14:textId="77777777" w:rsidR="000C45DC" w:rsidRPr="000C45DC" w:rsidRDefault="000C45DC" w:rsidP="00CC13EC">
      <w:pPr>
        <w:numPr>
          <w:ilvl w:val="2"/>
          <w:numId w:val="63"/>
        </w:numPr>
        <w:spacing w:before="120" w:after="120" w:line="36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7"/>
          <w:lang w:eastAsia="ru-RU"/>
        </w:rPr>
      </w:pP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7"/>
          <w:lang w:eastAsia="ru-RU"/>
        </w:rPr>
        <w:t xml:space="preserve"> </w:t>
      </w: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Сетевая форма обучения</w:t>
      </w:r>
      <w:r w:rsidRPr="000C45D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7"/>
          <w:vertAlign w:val="superscript"/>
          <w:lang w:eastAsia="ru-RU"/>
        </w:rPr>
        <w:footnoteReference w:id="40"/>
      </w:r>
    </w:p>
    <w:p w14:paraId="33988A98" w14:textId="77777777" w:rsidR="000C45DC" w:rsidRPr="000C45DC" w:rsidRDefault="000C45DC" w:rsidP="00253508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 xml:space="preserve">Организация образовательного процесса при реализации Программы </w:t>
      </w: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br/>
        <w:t xml:space="preserve">в сетевой форме осуществляется с привлечением материально-технических, научно-технических, учебно-методических, организационно-методических, информационно-коммуникационных и иных ресурсов и средств обучения </w:t>
      </w: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lastRenderedPageBreak/>
        <w:t>организаций, участвующих в сетевом взаимодействии, а также силами научно-педагогических, педагогических и иных работников этих организаций.</w:t>
      </w:r>
    </w:p>
    <w:p w14:paraId="7E09B3EB" w14:textId="77777777" w:rsidR="000C45DC" w:rsidRPr="000C45DC" w:rsidRDefault="000C45DC" w:rsidP="00253508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 xml:space="preserve">В соответствие с договором о сетевом взаимодействии </w:t>
      </w: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br/>
        <w:t>(№______ от «__» __________20__г) в реализации программ участвуют следующие организации:</w:t>
      </w:r>
    </w:p>
    <w:p w14:paraId="5548423E" w14:textId="77777777" w:rsidR="000C45DC" w:rsidRPr="000C45DC" w:rsidRDefault="000C45DC" w:rsidP="000C45DC">
      <w:pPr>
        <w:tabs>
          <w:tab w:val="left" w:pos="975"/>
        </w:tabs>
        <w:spacing w:after="0" w:line="360" w:lineRule="auto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Таблица 5 – Организация сетевого обучения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458"/>
        <w:gridCol w:w="2729"/>
        <w:gridCol w:w="4812"/>
        <w:gridCol w:w="1629"/>
      </w:tblGrid>
      <w:tr w:rsidR="000C45DC" w:rsidRPr="000C45DC" w14:paraId="15AEA583" w14:textId="77777777" w:rsidTr="00206A1A">
        <w:trPr>
          <w:tblHeader/>
        </w:trPr>
        <w:tc>
          <w:tcPr>
            <w:tcW w:w="0" w:type="auto"/>
          </w:tcPr>
          <w:p w14:paraId="502238BD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4BE779EF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0" w:type="auto"/>
          </w:tcPr>
          <w:p w14:paraId="0A3DA669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Участвует в реализации следующих разделов (модулей), тем</w:t>
            </w:r>
          </w:p>
        </w:tc>
        <w:tc>
          <w:tcPr>
            <w:tcW w:w="0" w:type="auto"/>
          </w:tcPr>
          <w:p w14:paraId="7A25C2C9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Формы участия</w:t>
            </w:r>
          </w:p>
        </w:tc>
      </w:tr>
      <w:tr w:rsidR="000C45DC" w:rsidRPr="000C45DC" w14:paraId="2E675ECD" w14:textId="77777777" w:rsidTr="00206A1A">
        <w:tc>
          <w:tcPr>
            <w:tcW w:w="0" w:type="auto"/>
          </w:tcPr>
          <w:p w14:paraId="68105C3E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6AFA591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2B6F8CDC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717B9DF3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C45DC" w:rsidRPr="000C45DC" w14:paraId="7CEAE710" w14:textId="77777777" w:rsidTr="00206A1A">
        <w:tc>
          <w:tcPr>
            <w:tcW w:w="0" w:type="auto"/>
          </w:tcPr>
          <w:p w14:paraId="4EACAB20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12DBD7F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62CB86EE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3504317A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C45DC" w:rsidRPr="000C45DC" w14:paraId="7CCFE08B" w14:textId="77777777" w:rsidTr="00206A1A">
        <w:tc>
          <w:tcPr>
            <w:tcW w:w="0" w:type="auto"/>
          </w:tcPr>
          <w:p w14:paraId="5AAF5788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13BDED07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783AD93E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4AD061B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C45DC" w:rsidRPr="000C45DC" w14:paraId="58D1CF7E" w14:textId="77777777" w:rsidTr="00206A1A">
        <w:tc>
          <w:tcPr>
            <w:tcW w:w="0" w:type="auto"/>
          </w:tcPr>
          <w:p w14:paraId="4DE6312D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12F96EC8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61BA38F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6D5E6190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bookmarkEnd w:id="30"/>
    <w:p w14:paraId="0411EA1F" w14:textId="77777777" w:rsidR="000C45DC" w:rsidRPr="000C45DC" w:rsidRDefault="000C45DC" w:rsidP="00CC13EC">
      <w:pPr>
        <w:numPr>
          <w:ilvl w:val="1"/>
          <w:numId w:val="63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</w:rPr>
        <w:t>Формы аттестации</w:t>
      </w:r>
    </w:p>
    <w:p w14:paraId="3E4F5678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Оценка качества освоения программы осуществляется в форме текущего контроля успеваемости, промежуточной аттестации (при наличии – </w:t>
      </w:r>
      <w:r w:rsidRPr="000C45DC">
        <w:rPr>
          <w:rFonts w:ascii="Times New Roman" w:eastAsia="Times New Roman" w:hAnsi="Times New Roman" w:cs="Courier New"/>
          <w:sz w:val="28"/>
          <w:szCs w:val="24"/>
        </w:rPr>
        <w:br/>
        <w:t xml:space="preserve">в соответствии с учебно-тематическим планом и рабочей программой) </w:t>
      </w:r>
      <w:r w:rsidRPr="000C45DC">
        <w:rPr>
          <w:rFonts w:ascii="Times New Roman" w:eastAsia="Times New Roman" w:hAnsi="Times New Roman" w:cs="Courier New"/>
          <w:sz w:val="28"/>
          <w:szCs w:val="24"/>
        </w:rPr>
        <w:br/>
        <w:t>и итоговой аттестации слушателей.</w:t>
      </w:r>
    </w:p>
    <w:p w14:paraId="04B4FDB5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1.8.1 </w:t>
      </w: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Текущий контроль успеваемости</w:t>
      </w:r>
    </w:p>
    <w:p w14:paraId="2E75C081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 соответствии с учебно-тематическим планом и рабочей программой.</w:t>
      </w:r>
    </w:p>
    <w:p w14:paraId="7666CDBB" w14:textId="77777777" w:rsidR="000C45DC" w:rsidRPr="000C45DC" w:rsidRDefault="000C45DC" w:rsidP="00253508">
      <w:pPr>
        <w:numPr>
          <w:ilvl w:val="2"/>
          <w:numId w:val="52"/>
        </w:numPr>
        <w:autoSpaceDE w:val="0"/>
        <w:autoSpaceDN w:val="0"/>
        <w:adjustRightInd w:val="0"/>
        <w:spacing w:before="120"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Промежуточная аттестация</w:t>
      </w:r>
      <w:r w:rsidRPr="000C45DC">
        <w:rPr>
          <w:rFonts w:ascii="Times New Roman" w:hAnsi="Times New Roman" w:cs="Times New Roman"/>
          <w:color w:val="0D0D0D" w:themeColor="text1" w:themeTint="F2"/>
          <w:sz w:val="28"/>
          <w:szCs w:val="27"/>
          <w:lang w:eastAsia="ru-RU" w:bidi="ru-RU"/>
        </w:rPr>
        <w:t xml:space="preserve"> </w:t>
      </w:r>
    </w:p>
    <w:p w14:paraId="60EF79F7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 соответствии с учебно-тематическим планом и рабочей программой</w:t>
      </w: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t>.</w:t>
      </w:r>
    </w:p>
    <w:p w14:paraId="5E26DC75" w14:textId="77777777" w:rsidR="000C45DC" w:rsidRPr="000C45DC" w:rsidRDefault="000C45DC" w:rsidP="00253508">
      <w:pPr>
        <w:numPr>
          <w:ilvl w:val="2"/>
          <w:numId w:val="52"/>
        </w:numPr>
        <w:autoSpaceDE w:val="0"/>
        <w:autoSpaceDN w:val="0"/>
        <w:adjustRightInd w:val="0"/>
        <w:spacing w:before="120"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  <w:lang w:eastAsia="ru-RU" w:bidi="ru-RU"/>
        </w:rPr>
        <w:t>Итоговая аттестация</w:t>
      </w:r>
    </w:p>
    <w:p w14:paraId="13E46BA5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Освоение программы завершается итоговой аттестацией. Итоговая аттестация проводится на основе принципов объективности и независимости оценки качества подготовки слушателей. Итоговая аттестация является обязательной для слушателей.</w:t>
      </w:r>
    </w:p>
    <w:p w14:paraId="3D024513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Итоговая аттестация проводится в форме</w:t>
      </w:r>
      <w:r w:rsidRPr="000C45DC">
        <w:rPr>
          <w:rFonts w:ascii="Times New Roman" w:eastAsia="Times New Roman" w:hAnsi="Times New Roman" w:cs="Courier New"/>
          <w:sz w:val="28"/>
          <w:szCs w:val="24"/>
          <w:vertAlign w:val="superscript"/>
        </w:rPr>
        <w:footnoteReference w:id="41"/>
      </w: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 _______________________.</w:t>
      </w:r>
    </w:p>
    <w:p w14:paraId="1B20C338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lastRenderedPageBreak/>
        <w:t>К итоговой аттестации допускаются слушатели, не имеющие академической задолженности и в полном объеме выполнившие учебно-тематический план программы. Порядок прохождения итоговой аттестации определяется локальными нормативными образовательной организации.</w:t>
      </w:r>
    </w:p>
    <w:p w14:paraId="52EE029A" w14:textId="77777777" w:rsidR="000C45DC" w:rsidRPr="000C45DC" w:rsidRDefault="000C45DC" w:rsidP="000C45DC">
      <w:pPr>
        <w:spacing w:after="0" w:line="360" w:lineRule="auto"/>
        <w:jc w:val="center"/>
        <w:rPr>
          <w:rFonts w:ascii="Times New Roman Полужирный" w:hAnsi="Times New Roman Полужирный" w:cs="Courier New"/>
          <w:b/>
          <w:caps/>
          <w:sz w:val="28"/>
          <w:szCs w:val="24"/>
        </w:rPr>
      </w:pPr>
      <w:r w:rsidRPr="000C45DC">
        <w:rPr>
          <w:rFonts w:ascii="Times New Roman Полужирный" w:hAnsi="Times New Roman Полужирный" w:cs="Courier New"/>
          <w:b/>
          <w:caps/>
          <w:sz w:val="28"/>
          <w:szCs w:val="24"/>
        </w:rPr>
        <w:t>2</w:t>
      </w:r>
      <w:r w:rsidRPr="000C45DC">
        <w:rPr>
          <w:rFonts w:cs="Courier New"/>
          <w:b/>
          <w:caps/>
          <w:sz w:val="28"/>
          <w:szCs w:val="24"/>
        </w:rPr>
        <w:t>.</w:t>
      </w:r>
      <w:r w:rsidRPr="000C45DC">
        <w:rPr>
          <w:rFonts w:ascii="Times New Roman Полужирный" w:hAnsi="Times New Roman Полужирный" w:cs="Courier New"/>
          <w:b/>
          <w:caps/>
          <w:sz w:val="28"/>
          <w:szCs w:val="24"/>
        </w:rPr>
        <w:t xml:space="preserve"> </w:t>
      </w:r>
      <w:r w:rsidRPr="000C45DC">
        <w:rPr>
          <w:rFonts w:ascii="Times New Roman" w:hAnsi="Times New Roman" w:cs="Times New Roman"/>
          <w:b/>
          <w:bCs/>
          <w:sz w:val="28"/>
          <w:szCs w:val="24"/>
          <w:lang w:eastAsia="ar-SA"/>
        </w:rPr>
        <w:t>ОЦЕНОЧНЫЕ МАТЕРИАЛЫ</w:t>
      </w:r>
    </w:p>
    <w:p w14:paraId="0FE69DD2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успеваемости, промежуточной аттестации (при наличии) и итоговой аттестации.</w:t>
      </w:r>
      <w:bookmarkStart w:id="31" w:name="_Hlk133245504"/>
    </w:p>
    <w:p w14:paraId="1D414CE5" w14:textId="77777777" w:rsidR="000C45DC" w:rsidRPr="000C45DC" w:rsidRDefault="000C45DC" w:rsidP="00253508">
      <w:pPr>
        <w:numPr>
          <w:ilvl w:val="1"/>
          <w:numId w:val="54"/>
        </w:numPr>
        <w:spacing w:before="120"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</w:rPr>
        <w:t>Текущий контроль</w:t>
      </w:r>
      <w:r w:rsidRPr="000C45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D2FAB3B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hAnsi="Times New Roman" w:cs="Courier New"/>
          <w:color w:val="000000"/>
          <w:sz w:val="30"/>
          <w:szCs w:val="30"/>
          <w:shd w:val="clear" w:color="auto" w:fill="FFFFFF"/>
        </w:rPr>
      </w:pPr>
      <w:r w:rsidRPr="000C45DC">
        <w:rPr>
          <w:rFonts w:ascii="Times New Roman" w:hAnsi="Times New Roman" w:cs="Courier New"/>
          <w:color w:val="000000"/>
          <w:sz w:val="30"/>
          <w:szCs w:val="30"/>
          <w:shd w:val="clear" w:color="auto" w:fill="FFFFFF"/>
        </w:rPr>
        <w:t>Текущий контроль знаний проводится в формах, предусмотренных учебным планом.</w:t>
      </w:r>
    </w:p>
    <w:p w14:paraId="58C8DF8F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hAnsi="Times New Roman" w:cs="Courier New"/>
          <w:color w:val="000000"/>
          <w:sz w:val="30"/>
          <w:szCs w:val="30"/>
          <w:shd w:val="clear" w:color="auto" w:fill="FFFFFF"/>
        </w:rPr>
      </w:pPr>
      <w:r w:rsidRPr="000C45DC">
        <w:rPr>
          <w:rFonts w:ascii="Times New Roman" w:hAnsi="Times New Roman" w:cs="Courier New"/>
          <w:color w:val="000000"/>
          <w:sz w:val="30"/>
          <w:szCs w:val="30"/>
          <w:shd w:val="clear" w:color="auto" w:fill="FFFFFF"/>
        </w:rPr>
        <w:t xml:space="preserve">В программе необходимо представить описание требования </w:t>
      </w:r>
      <w:r w:rsidRPr="000C45DC">
        <w:rPr>
          <w:rFonts w:ascii="Times New Roman" w:hAnsi="Times New Roman" w:cs="Courier New"/>
          <w:color w:val="000000"/>
          <w:sz w:val="30"/>
          <w:szCs w:val="30"/>
          <w:shd w:val="clear" w:color="auto" w:fill="FFFFFF"/>
        </w:rPr>
        <w:br/>
        <w:t>к проведению текущей аттестации, критерии оценивания.</w:t>
      </w:r>
      <w:bookmarkEnd w:id="31"/>
    </w:p>
    <w:p w14:paraId="2D3544CC" w14:textId="77777777" w:rsidR="000C45DC" w:rsidRPr="000C45DC" w:rsidRDefault="000C45DC" w:rsidP="00253508">
      <w:pPr>
        <w:numPr>
          <w:ilvl w:val="1"/>
          <w:numId w:val="54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7"/>
        </w:rPr>
      </w:pPr>
      <w:r w:rsidRPr="000C45DC">
        <w:rPr>
          <w:rFonts w:ascii="Times New Roman" w:hAnsi="Times New Roman" w:cs="Times New Roman"/>
          <w:b/>
          <w:color w:val="0D0D0D" w:themeColor="text1" w:themeTint="F2"/>
          <w:sz w:val="28"/>
          <w:szCs w:val="27"/>
        </w:rPr>
        <w:t xml:space="preserve">Промежуточная аттестация </w:t>
      </w:r>
    </w:p>
    <w:p w14:paraId="6F9D0366" w14:textId="77777777" w:rsidR="000C45DC" w:rsidRPr="000C45DC" w:rsidRDefault="000C45DC" w:rsidP="0025350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Courier New"/>
          <w:color w:val="000000"/>
          <w:sz w:val="30"/>
          <w:szCs w:val="30"/>
          <w:shd w:val="clear" w:color="auto" w:fill="FFFFFF"/>
        </w:rPr>
      </w:pPr>
      <w:r w:rsidRPr="000C45DC">
        <w:rPr>
          <w:rFonts w:ascii="Times New Roman" w:hAnsi="Times New Roman" w:cs="Courier New"/>
          <w:color w:val="000000"/>
          <w:sz w:val="30"/>
          <w:szCs w:val="30"/>
          <w:shd w:val="clear" w:color="auto" w:fill="FFFFFF"/>
        </w:rPr>
        <w:t> Освоение программы, в том числе отдельной ее части (модуля), может сопровождаться промежуточной аттестацией, проводимой в формах, в соответствии с учебным планом и рабочей программой.</w:t>
      </w:r>
    </w:p>
    <w:p w14:paraId="75985038" w14:textId="77777777" w:rsidR="000C45DC" w:rsidRPr="000C45DC" w:rsidRDefault="000C45DC" w:rsidP="0025350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Courier New"/>
          <w:color w:val="000000"/>
          <w:sz w:val="30"/>
          <w:szCs w:val="30"/>
          <w:shd w:val="clear" w:color="auto" w:fill="FFFFFF"/>
        </w:rPr>
      </w:pPr>
      <w:r w:rsidRPr="000C45DC">
        <w:rPr>
          <w:rFonts w:ascii="Times New Roman" w:hAnsi="Times New Roman" w:cs="Courier New"/>
          <w:color w:val="000000"/>
          <w:sz w:val="30"/>
          <w:szCs w:val="30"/>
          <w:shd w:val="clear" w:color="auto" w:fill="FFFFFF"/>
        </w:rPr>
        <w:t>В программе приводятся требования к выполнению заданий промежуточной аттестации, критерии оценивания.</w:t>
      </w:r>
    </w:p>
    <w:p w14:paraId="6F4A7166" w14:textId="77777777" w:rsidR="000C45DC" w:rsidRPr="000C45DC" w:rsidRDefault="000C45DC" w:rsidP="00253508">
      <w:pPr>
        <w:numPr>
          <w:ilvl w:val="1"/>
          <w:numId w:val="54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7"/>
        </w:rPr>
        <w:t>Итоговая аттестация</w:t>
      </w:r>
    </w:p>
    <w:p w14:paraId="15ED360A" w14:textId="77777777" w:rsidR="000C45DC" w:rsidRPr="000C45DC" w:rsidRDefault="000C45DC" w:rsidP="0025350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Освоение программы завершается итоговой аттестацией. </w:t>
      </w:r>
    </w:p>
    <w:p w14:paraId="483EEB55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Дается характеристика материалов итоговой аттестации (с включением требований к оформлению и представлению материалов слушателями). </w:t>
      </w:r>
    </w:p>
    <w:p w14:paraId="30D70395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32" w:name="_Hlk133245586"/>
      <w:r w:rsidRPr="000C45DC">
        <w:rPr>
          <w:rFonts w:ascii="Times New Roman" w:eastAsia="SimSun" w:hAnsi="Times New Roman" w:cs="Courier New"/>
          <w:bCs/>
          <w:sz w:val="28"/>
          <w:szCs w:val="24"/>
        </w:rPr>
        <w:t xml:space="preserve">Зачет/зачет с оценкой (по результатам тестирования, защиты проектной работы и др. или по совокупности выполненных практических работ и тестирования промежуточных аттестаций). </w:t>
      </w:r>
      <w:bookmarkEnd w:id="32"/>
    </w:p>
    <w:p w14:paraId="43B12D97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SimSun" w:hAnsi="Times New Roman" w:cs="Courier New"/>
          <w:bCs/>
          <w:sz w:val="28"/>
          <w:szCs w:val="24"/>
        </w:rPr>
      </w:pPr>
      <w:r w:rsidRPr="000C45DC">
        <w:rPr>
          <w:rFonts w:ascii="Times New Roman" w:eastAsia="SimSun" w:hAnsi="Times New Roman" w:cs="Courier New"/>
          <w:b/>
          <w:sz w:val="28"/>
          <w:szCs w:val="24"/>
        </w:rPr>
        <w:lastRenderedPageBreak/>
        <w:t xml:space="preserve">Критерии оценивания: </w:t>
      </w:r>
      <w:bookmarkStart w:id="33" w:name="_Hlk133245953"/>
      <w:r w:rsidRPr="000C45DC">
        <w:rPr>
          <w:rFonts w:ascii="Times New Roman" w:eastAsia="SimSun" w:hAnsi="Times New Roman" w:cs="Courier New"/>
          <w:bCs/>
          <w:sz w:val="28"/>
          <w:szCs w:val="24"/>
        </w:rPr>
        <w:t xml:space="preserve">описать условия, при которых слушатель считается аттестованным - положительный результат оценивания всех запланированных видов работ или тестирований. </w:t>
      </w:r>
    </w:p>
    <w:p w14:paraId="7F2ED81D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SimSun" w:hAnsi="Times New Roman" w:cs="Courier New"/>
          <w:bCs/>
          <w:sz w:val="28"/>
          <w:szCs w:val="24"/>
        </w:rPr>
      </w:pPr>
      <w:r w:rsidRPr="000C45DC">
        <w:rPr>
          <w:rFonts w:ascii="Times New Roman" w:eastAsia="SimSun" w:hAnsi="Times New Roman" w:cs="Courier New"/>
          <w:bCs/>
          <w:sz w:val="28"/>
          <w:szCs w:val="24"/>
        </w:rPr>
        <w:t>Указывается минимально необходимое количество баллов или оценка.</w:t>
      </w:r>
      <w:bookmarkEnd w:id="25"/>
      <w:bookmarkEnd w:id="33"/>
    </w:p>
    <w:p w14:paraId="4325BDB5" w14:textId="77777777" w:rsidR="000C45DC" w:rsidRPr="000C45DC" w:rsidRDefault="000C45DC" w:rsidP="000C45D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br w:type="page"/>
      </w:r>
    </w:p>
    <w:p w14:paraId="19EB9542" w14:textId="77777777" w:rsidR="000C45DC" w:rsidRPr="000C45DC" w:rsidRDefault="000C45DC" w:rsidP="000C45DC">
      <w:pPr>
        <w:spacing w:after="0" w:line="240" w:lineRule="auto"/>
        <w:ind w:left="5103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lastRenderedPageBreak/>
        <w:t>Макет оформления программ ПО</w:t>
      </w:r>
    </w:p>
    <w:p w14:paraId="7DC9C9E8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4153CDAE" w14:textId="758F3885" w:rsidR="000C45DC" w:rsidRPr="000C45DC" w:rsidRDefault="00B80885" w:rsidP="000C45DC">
      <w:pPr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УЧРЕДИТЕЛЬ</w:t>
      </w:r>
    </w:p>
    <w:p w14:paraId="4706648D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</w:p>
    <w:p w14:paraId="5B4C54FB" w14:textId="77777777" w:rsidR="000C45DC" w:rsidRPr="000C45DC" w:rsidRDefault="000C45DC" w:rsidP="000C45DC">
      <w:pPr>
        <w:spacing w:after="12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0C45DC">
        <w:rPr>
          <w:rFonts w:ascii="Times New Roman" w:hAnsi="Times New Roman" w:cs="Courier New"/>
          <w:sz w:val="24"/>
          <w:szCs w:val="24"/>
        </w:rPr>
        <w:t>НАИМЕНОВАНИЕ ОРГАНИЗАЦИИ</w:t>
      </w:r>
    </w:p>
    <w:p w14:paraId="1A650045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0C45DC">
        <w:rPr>
          <w:rFonts w:ascii="Times New Roman" w:hAnsi="Times New Roman" w:cs="Courier New"/>
          <w:sz w:val="24"/>
          <w:szCs w:val="24"/>
        </w:rPr>
        <w:t>(__________)</w:t>
      </w:r>
    </w:p>
    <w:p w14:paraId="2FC81DCD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hAnsi="Times New Roman" w:cs="Courier New"/>
          <w:sz w:val="28"/>
          <w:szCs w:val="24"/>
        </w:rPr>
      </w:pPr>
    </w:p>
    <w:tbl>
      <w:tblPr>
        <w:tblStyle w:val="18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16"/>
        <w:gridCol w:w="4252"/>
      </w:tblGrid>
      <w:tr w:rsidR="000C45DC" w:rsidRPr="000C45DC" w14:paraId="63D6890B" w14:textId="77777777" w:rsidTr="00206A1A">
        <w:tc>
          <w:tcPr>
            <w:tcW w:w="4786" w:type="dxa"/>
          </w:tcPr>
          <w:p w14:paraId="2B2C06EF" w14:textId="77777777" w:rsidR="000C45DC" w:rsidRPr="000C45DC" w:rsidRDefault="000C45DC" w:rsidP="000C4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2A0BD6F9" w14:textId="77777777" w:rsidR="00B80885" w:rsidRDefault="00B80885" w:rsidP="00B8088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808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Коллегиальный орган </w:t>
            </w:r>
          </w:p>
          <w:p w14:paraId="117F8C6E" w14:textId="59B90544" w:rsidR="000C45DC" w:rsidRPr="000C45DC" w:rsidRDefault="000C45DC" w:rsidP="00B80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(протокол от «__» __20__ г. № __)</w:t>
            </w:r>
          </w:p>
        </w:tc>
        <w:tc>
          <w:tcPr>
            <w:tcW w:w="316" w:type="dxa"/>
          </w:tcPr>
          <w:p w14:paraId="653B0D02" w14:textId="77777777" w:rsidR="000C45DC" w:rsidRPr="000C45DC" w:rsidRDefault="000C45DC" w:rsidP="000C45DC">
            <w:pPr>
              <w:rPr>
                <w:rFonts w:cs="Times New Roman"/>
                <w:szCs w:val="28"/>
              </w:rPr>
            </w:pPr>
          </w:p>
        </w:tc>
        <w:tc>
          <w:tcPr>
            <w:tcW w:w="4252" w:type="dxa"/>
          </w:tcPr>
          <w:p w14:paraId="256EF6A5" w14:textId="77777777" w:rsidR="000C45DC" w:rsidRPr="000C45DC" w:rsidRDefault="000C45DC" w:rsidP="000C4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CF8E784" w14:textId="77777777" w:rsidR="000C45DC" w:rsidRPr="000C45DC" w:rsidRDefault="000C45DC" w:rsidP="000C45D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C45DC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</w:p>
        </w:tc>
      </w:tr>
    </w:tbl>
    <w:p w14:paraId="38545FE3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17EF48BB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51C5E96D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3098DCFB" w14:textId="77777777" w:rsidR="000C45DC" w:rsidRPr="000C45DC" w:rsidRDefault="000C45DC" w:rsidP="000C45DC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p w14:paraId="73624F9D" w14:textId="77777777" w:rsidR="000C45DC" w:rsidRPr="000C45DC" w:rsidRDefault="000C45DC" w:rsidP="000C45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C45DC"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ОСНОВНая ПРОГРАММа ПРОФЕССИОНАЛЬНОГО ОБУЧЕНИЯ </w:t>
      </w:r>
    </w:p>
    <w:p w14:paraId="1D953059" w14:textId="77777777" w:rsidR="000C45DC" w:rsidRPr="000C45DC" w:rsidRDefault="000C45DC" w:rsidP="000C45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C45DC">
        <w:rPr>
          <w:rFonts w:ascii="Times New Roman" w:eastAsia="ヒラギノ角ゴ Pro W3" w:hAnsi="Times New Roman" w:cs="Times New Roman"/>
          <w:b/>
          <w:bCs/>
          <w:caps/>
          <w:color w:val="000000"/>
          <w:sz w:val="24"/>
          <w:szCs w:val="24"/>
          <w:lang w:eastAsia="ru-RU"/>
        </w:rPr>
        <w:t>ПО ПРОГРАММЕ ПОДГОТОВКИ (переподготовки/повышения квалификации) ПО ПРОФЕССИи РАБОЧего/должности служащего</w:t>
      </w:r>
    </w:p>
    <w:p w14:paraId="7F6C98F9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>«</w:t>
      </w:r>
      <w:r w:rsidRPr="000C45DC">
        <w:rPr>
          <w:rFonts w:ascii="Times New Roman" w:eastAsia="Times New Roman" w:hAnsi="Times New Roman" w:cs="Courier New"/>
          <w:b/>
          <w:bCs/>
          <w:i/>
          <w:iCs/>
          <w:sz w:val="28"/>
          <w:szCs w:val="24"/>
          <w:lang w:eastAsia="ru-RU"/>
        </w:rPr>
        <w:t>Наименование программы</w:t>
      </w: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>»</w:t>
      </w:r>
    </w:p>
    <w:p w14:paraId="04359613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  <w:t>____________________</w:t>
      </w:r>
    </w:p>
    <w:p w14:paraId="16CB1612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(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  <w:u w:val="single"/>
          <w:lang w:eastAsia="ru-RU"/>
        </w:rPr>
        <w:t>Новый вид профессиональной деятельности</w:t>
      </w: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)</w:t>
      </w:r>
    </w:p>
    <w:p w14:paraId="081A68BD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  <w:lang w:eastAsia="ru-RU"/>
        </w:rPr>
      </w:pPr>
    </w:p>
    <w:p w14:paraId="7830D6F9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(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  <w:u w:val="single"/>
          <w:lang w:eastAsia="ru-RU"/>
        </w:rPr>
        <w:t>Наименование присваиваемой квалификации</w:t>
      </w: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)</w:t>
      </w:r>
    </w:p>
    <w:p w14:paraId="04B41721" w14:textId="77777777" w:rsidR="000C45DC" w:rsidRPr="000C45DC" w:rsidRDefault="000C45DC" w:rsidP="000C45DC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</w:p>
    <w:p w14:paraId="0BE80C75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60329235" w14:textId="77777777" w:rsidR="000C45DC" w:rsidRPr="000C45DC" w:rsidRDefault="000C45DC" w:rsidP="000C45DC">
      <w:pPr>
        <w:spacing w:before="240"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(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  <w:u w:val="single"/>
          <w:lang w:eastAsia="ru-RU"/>
        </w:rPr>
        <w:t>Профессиональный стандарт (при наличии)</w:t>
      </w:r>
      <w:r w:rsidRPr="000C45DC">
        <w:rPr>
          <w:rFonts w:ascii="Times New Roman" w:eastAsia="Times New Roman" w:hAnsi="Times New Roman" w:cs="Courier New"/>
          <w:sz w:val="28"/>
          <w:szCs w:val="24"/>
          <w:u w:val="single"/>
          <w:lang w:eastAsia="ru-RU"/>
        </w:rPr>
        <w:t>)</w:t>
      </w:r>
    </w:p>
    <w:p w14:paraId="0F1FF3D1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57D9565E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47D32BE4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0B479835" w14:textId="77777777" w:rsidR="000C45DC" w:rsidRPr="000C45DC" w:rsidRDefault="000C45DC" w:rsidP="000C45DC">
      <w:pPr>
        <w:spacing w:after="120" w:line="240" w:lineRule="auto"/>
        <w:contextualSpacing/>
        <w:jc w:val="center"/>
        <w:rPr>
          <w:rFonts w:ascii="Times New Roman" w:eastAsia="Times New Roman" w:hAnsi="Times New Roman" w:cstheme="majorBidi"/>
          <w:bCs/>
          <w:color w:val="0D0D0D" w:themeColor="text1" w:themeTint="F2"/>
          <w:sz w:val="28"/>
          <w:szCs w:val="32"/>
          <w:lang w:eastAsia="ru-RU"/>
        </w:rPr>
      </w:pPr>
    </w:p>
    <w:p w14:paraId="54A6DC94" w14:textId="77777777" w:rsidR="000C45DC" w:rsidRPr="000C45DC" w:rsidRDefault="000C45DC" w:rsidP="000C45D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14:paraId="206903DE" w14:textId="77777777" w:rsidR="000C45DC" w:rsidRPr="000C45DC" w:rsidRDefault="000C45DC" w:rsidP="000C45D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14:paraId="77C616EA" w14:textId="77777777" w:rsidR="000C45DC" w:rsidRPr="000C45DC" w:rsidRDefault="000C45DC" w:rsidP="000C45D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14:paraId="056A02DA" w14:textId="77777777" w:rsidR="000C45DC" w:rsidRPr="000C45DC" w:rsidRDefault="000C45DC" w:rsidP="000C45D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</w:pPr>
    </w:p>
    <w:p w14:paraId="4EFC11C7" w14:textId="77777777" w:rsidR="000C45DC" w:rsidRPr="000C45DC" w:rsidRDefault="000C45DC" w:rsidP="000C45DC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u w:val="single"/>
          <w:lang w:eastAsia="ru-RU"/>
        </w:rPr>
      </w:pPr>
      <w:r w:rsidRPr="000C45DC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lang w:eastAsia="ru-RU"/>
        </w:rPr>
        <w:t>Москва 20</w:t>
      </w:r>
      <w:r w:rsidRPr="000C45DC">
        <w:rPr>
          <w:rFonts w:ascii="Times New Roman" w:eastAsia="Times New Roman" w:hAnsi="Times New Roman" w:cstheme="majorBidi"/>
          <w:b/>
          <w:bCs/>
          <w:color w:val="0D0D0D" w:themeColor="text1" w:themeTint="F2"/>
          <w:sz w:val="28"/>
          <w:szCs w:val="32"/>
          <w:u w:val="single"/>
          <w:lang w:eastAsia="ru-RU"/>
        </w:rPr>
        <w:t>__</w:t>
      </w:r>
    </w:p>
    <w:bookmarkEnd w:id="0"/>
    <w:p w14:paraId="3742DC0E" w14:textId="77777777" w:rsidR="000C45DC" w:rsidRPr="000C45DC" w:rsidRDefault="000C45DC" w:rsidP="000C45DC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br w:type="page"/>
      </w:r>
    </w:p>
    <w:p w14:paraId="1B00D9FB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  <w:lastRenderedPageBreak/>
        <w:t>Разработчики (составители)</w:t>
      </w:r>
      <w:r w:rsidRPr="000C45DC">
        <w:rPr>
          <w:rFonts w:ascii="Times New Roman" w:eastAsiaTheme="minorEastAsia" w:hAnsi="Times New Roman" w:cs="Courier New"/>
          <w:b/>
          <w:sz w:val="28"/>
          <w:szCs w:val="24"/>
          <w:vertAlign w:val="superscript"/>
          <w:lang w:eastAsia="ru-RU"/>
        </w:rPr>
        <w:footnoteReference w:id="42"/>
      </w:r>
      <w:r w:rsidRPr="000C45DC">
        <w:rPr>
          <w:rFonts w:ascii="Times New Roman" w:eastAsiaTheme="minorEastAsia" w:hAnsi="Times New Roman" w:cs="Courier New"/>
          <w:b/>
          <w:sz w:val="28"/>
          <w:szCs w:val="24"/>
          <w:lang w:eastAsia="ru-RU"/>
        </w:rPr>
        <w:t>:</w:t>
      </w:r>
    </w:p>
    <w:p w14:paraId="0AB7444F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  <w:t xml:space="preserve">1. </w:t>
      </w:r>
      <w:r w:rsidRPr="000C45DC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Ф.И.О., ученая степень, звание, должность, место работы</w:t>
      </w:r>
    </w:p>
    <w:p w14:paraId="33C4412C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  <w:t xml:space="preserve">2. </w:t>
      </w:r>
      <w:r w:rsidRPr="000C45DC">
        <w:rPr>
          <w:rFonts w:ascii="Times New Roman" w:eastAsiaTheme="minorEastAsia" w:hAnsi="Times New Roman" w:cs="Courier New"/>
          <w:bCs/>
          <w:i/>
          <w:iCs/>
          <w:sz w:val="28"/>
          <w:szCs w:val="24"/>
          <w:lang w:eastAsia="ru-RU"/>
        </w:rPr>
        <w:t>Ф.И.О., ученая степень, звание, должность, место работы</w:t>
      </w:r>
    </w:p>
    <w:p w14:paraId="0B0510DA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  <w:t>3. ...</w:t>
      </w:r>
    </w:p>
    <w:p w14:paraId="5C6422D5" w14:textId="77777777" w:rsidR="000C45DC" w:rsidRPr="000C45DC" w:rsidRDefault="000C45DC" w:rsidP="000C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Courier New"/>
          <w:bCs/>
          <w:sz w:val="28"/>
          <w:szCs w:val="24"/>
          <w:lang w:eastAsia="ru-RU"/>
        </w:rPr>
      </w:pPr>
    </w:p>
    <w:p w14:paraId="08992298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75D0D331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674304EC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1120B0F9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E31EEC4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4CA1926B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6D7AFC11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2251948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  <w:r w:rsidRPr="000C45DC">
        <w:rPr>
          <w:rFonts w:ascii="Times New Roman" w:hAnsi="Times New Roman" w:cs="Times New Roman"/>
          <w:b/>
          <w:sz w:val="28"/>
          <w:szCs w:val="24"/>
        </w:rPr>
        <w:t xml:space="preserve">Программа согласована </w:t>
      </w:r>
      <w:r w:rsidRPr="000C45DC">
        <w:rPr>
          <w:rFonts w:ascii="Times New Roman" w:hAnsi="Times New Roman" w:cs="Times New Roman"/>
          <w:b/>
          <w:caps/>
          <w:sz w:val="28"/>
          <w:szCs w:val="24"/>
        </w:rPr>
        <w:t>(</w:t>
      </w:r>
      <w:r w:rsidRPr="000C45DC">
        <w:rPr>
          <w:rFonts w:ascii="Times New Roman" w:hAnsi="Times New Roman" w:cs="Times New Roman"/>
          <w:b/>
          <w:sz w:val="28"/>
          <w:szCs w:val="24"/>
        </w:rPr>
        <w:t>работодатель-партнер)</w:t>
      </w:r>
      <w:r w:rsidRPr="000C45DC">
        <w:rPr>
          <w:rFonts w:ascii="Times New Roman" w:hAnsi="Times New Roman" w:cs="Times New Roman"/>
          <w:b/>
          <w:sz w:val="28"/>
          <w:szCs w:val="24"/>
          <w:vertAlign w:val="superscript"/>
        </w:rPr>
        <w:footnoteReference w:id="43"/>
      </w:r>
    </w:p>
    <w:p w14:paraId="04479170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48A32498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35BFA9D2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14E2A586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55F4BD0D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9057E7B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52D1F798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5C1463ED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154A4F8B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5EDA562B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7928A52E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iCs/>
          <w:sz w:val="28"/>
          <w:szCs w:val="28"/>
          <w:lang w:eastAsia="ru-RU"/>
        </w:rPr>
      </w:pPr>
    </w:p>
    <w:p w14:paraId="2755D5B1" w14:textId="77777777" w:rsidR="000C45DC" w:rsidRPr="000C45DC" w:rsidRDefault="000C45DC" w:rsidP="000C45DC">
      <w:pPr>
        <w:tabs>
          <w:tab w:val="left" w:pos="851"/>
          <w:tab w:val="left" w:pos="1120"/>
          <w:tab w:val="right" w:leader="dot" w:pos="9628"/>
        </w:tabs>
        <w:spacing w:after="0" w:line="240" w:lineRule="auto"/>
        <w:ind w:left="142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5DC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br w:type="page"/>
      </w:r>
      <w:r w:rsidRPr="000C45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2F3A412" w14:textId="77777777" w:rsidR="000C45DC" w:rsidRPr="000C45DC" w:rsidRDefault="000C45DC" w:rsidP="000C4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7EA05ED" w14:textId="77777777" w:rsidR="000C45DC" w:rsidRPr="000C45DC" w:rsidRDefault="000C45DC" w:rsidP="000C45DC">
      <w:pPr>
        <w:tabs>
          <w:tab w:val="left" w:pos="426"/>
          <w:tab w:val="right" w:leader="dot" w:pos="9628"/>
        </w:tabs>
        <w:spacing w:after="240" w:line="240" w:lineRule="auto"/>
        <w:ind w:left="142" w:hanging="284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0C45DC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0C45DC">
        <w:rPr>
          <w:rFonts w:ascii="Times New Roman" w:hAnsi="Times New Roman" w:cs="Times New Roman"/>
          <w:b/>
          <w:bCs/>
          <w:sz w:val="28"/>
          <w:szCs w:val="28"/>
        </w:rPr>
        <w:instrText xml:space="preserve"> TOC \o "1-2" \h \z </w:instrText>
      </w:r>
      <w:r w:rsidRPr="000C45DC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hyperlink w:anchor="_Toc157002171" w:history="1">
        <w:r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1.</w:t>
        </w:r>
        <w:r w:rsidRPr="000C45DC">
          <w:rPr>
            <w:rFonts w:ascii="Times New Roman" w:eastAsiaTheme="minorEastAsia" w:hAnsi="Times New Roman" w:cs="Times New Roman"/>
            <w:b/>
            <w:bCs/>
            <w:noProof/>
            <w:sz w:val="28"/>
            <w:szCs w:val="28"/>
            <w:lang w:eastAsia="ru-RU"/>
          </w:rPr>
          <w:tab/>
        </w:r>
        <w:r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ОБЩАЯ ХАРАКТЕРИСТИКА ПРОГРАММЫ</w:t>
        </w:r>
        <w:r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67F2488F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2" w:history="1">
        <w:r w:rsidR="000C45DC" w:rsidRPr="000C45DC">
          <w:rPr>
            <w:rFonts w:ascii="Times New Roman" w:hAnsi="Times New Roman" w:cs="Times New Roman"/>
            <w:caps/>
            <w:noProof/>
            <w:sz w:val="28"/>
            <w:szCs w:val="28"/>
            <w:lang w:eastAsia="ar-SA" w:bidi="ru-RU"/>
          </w:rPr>
          <w:t>1.1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Общие положения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54D692B4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3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1.2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Цель освоения и характеристика новой квалификации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46C6EDCA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4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1.3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Планируемые результаты обучения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589D3586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5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1.4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Учебно-тематический план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221B3909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6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1.5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Календарный учебный график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0967E291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7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1.6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Рабочие программы дисциплин (модулей, разделов)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716B9569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8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1.7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Организационно-педагогические условия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474FDAF3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79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1.8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Формы аттестации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5D8F7537" w14:textId="77777777" w:rsidR="000C45DC" w:rsidRPr="000C45DC" w:rsidRDefault="00AD46C2" w:rsidP="000C45DC">
      <w:pPr>
        <w:tabs>
          <w:tab w:val="left" w:pos="426"/>
          <w:tab w:val="right" w:leader="dot" w:pos="9628"/>
        </w:tabs>
        <w:spacing w:after="240" w:line="240" w:lineRule="auto"/>
        <w:ind w:left="142" w:hanging="284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hyperlink w:anchor="_Toc157002180" w:history="1">
        <w:r w:rsidR="000C45DC" w:rsidRPr="000C45DC">
          <w:rPr>
            <w:rFonts w:ascii="Times New Roman" w:eastAsia="Batang" w:hAnsi="Times New Roman" w:cs="Times New Roman"/>
            <w:noProof/>
            <w:sz w:val="28"/>
            <w:szCs w:val="28"/>
            <w:lang w:eastAsia="ar-SA"/>
          </w:rPr>
          <w:t>2</w:t>
        </w:r>
        <w:r w:rsidR="000C45DC" w:rsidRPr="000C45DC">
          <w:rPr>
            <w:rFonts w:ascii="Times New Roman" w:eastAsiaTheme="minorEastAsia" w:hAnsi="Times New Roman" w:cs="Times New Roman"/>
            <w:b/>
            <w:bCs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eastAsia="ar-SA"/>
          </w:rPr>
          <w:t>ОЦЕНОЧНЫЕ МАТЕРИАЛЫ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6390B01F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1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2.1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Текущий контроль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40C179BE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2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2.2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Промежуточная аттестация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596837C0" w14:textId="77777777" w:rsidR="000C45DC" w:rsidRPr="000C45DC" w:rsidRDefault="00AD46C2" w:rsidP="000C45DC">
      <w:pPr>
        <w:tabs>
          <w:tab w:val="left" w:pos="426"/>
          <w:tab w:val="left" w:pos="1680"/>
          <w:tab w:val="right" w:leader="dot" w:pos="9628"/>
        </w:tabs>
        <w:spacing w:before="120" w:after="240" w:line="240" w:lineRule="auto"/>
        <w:ind w:left="142" w:hanging="284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7002183" w:history="1"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2.3</w:t>
        </w:r>
        <w:r w:rsidR="000C45DC" w:rsidRPr="000C45DC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0C45DC" w:rsidRPr="000C45DC">
          <w:rPr>
            <w:rFonts w:ascii="Times New Roman" w:hAnsi="Times New Roman" w:cs="Times New Roman"/>
            <w:noProof/>
            <w:sz w:val="28"/>
            <w:szCs w:val="28"/>
            <w:lang w:bidi="ru-RU"/>
          </w:rPr>
          <w:t>Итоговая аттестация</w:t>
        </w:r>
        <w:r w:rsidR="000C45DC" w:rsidRPr="000C45D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14:paraId="0E2FB6C4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fldChar w:fldCharType="end"/>
      </w:r>
      <w:r w:rsidRPr="000C45DC">
        <w:rPr>
          <w:rFonts w:ascii="Times New Roman" w:hAnsi="Times New Roman" w:cs="Times New Roman"/>
          <w:sz w:val="28"/>
          <w:szCs w:val="28"/>
        </w:rPr>
        <w:br w:type="page"/>
      </w:r>
    </w:p>
    <w:p w14:paraId="578333E6" w14:textId="77777777" w:rsidR="000C45DC" w:rsidRPr="000C45DC" w:rsidRDefault="000C45DC" w:rsidP="000C45DC">
      <w:pPr>
        <w:numPr>
          <w:ilvl w:val="0"/>
          <w:numId w:val="36"/>
        </w:numPr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0C45DC">
        <w:rPr>
          <w:rFonts w:ascii="Times New Roman" w:hAnsi="Times New Roman" w:cs="Times New Roman"/>
          <w:b/>
          <w:caps/>
          <w:sz w:val="28"/>
          <w:szCs w:val="28"/>
          <w:lang w:eastAsia="ar-SA"/>
        </w:rPr>
        <w:lastRenderedPageBreak/>
        <w:t>Общая характеристика программы</w:t>
      </w:r>
    </w:p>
    <w:p w14:paraId="5F6AEF52" w14:textId="77777777" w:rsidR="000C45DC" w:rsidRPr="000C45DC" w:rsidRDefault="000C45DC" w:rsidP="00253508">
      <w:pPr>
        <w:numPr>
          <w:ilvl w:val="1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0C45DC">
        <w:rPr>
          <w:rFonts w:ascii="Times New Roman" w:hAnsi="Times New Roman" w:cs="Times New Roman"/>
          <w:b/>
          <w:sz w:val="28"/>
          <w:szCs w:val="28"/>
          <w:lang w:eastAsia="ru-RU" w:bidi="ru-RU"/>
        </w:rPr>
        <w:t>Общие положения</w:t>
      </w:r>
    </w:p>
    <w:p w14:paraId="246C04CB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theme="majorBidi"/>
          <w:bCs/>
          <w:sz w:val="28"/>
          <w:szCs w:val="24"/>
          <w:lang w:eastAsia="ru-RU" w:bidi="ru-RU"/>
        </w:rPr>
      </w:pP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>Программа профессиональной подготовки/переподготовки/повышения квалификации разработана (наименование ОО).</w:t>
      </w:r>
    </w:p>
    <w:p w14:paraId="5F0097B7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theme="majorBidi"/>
          <w:bCs/>
          <w:sz w:val="28"/>
          <w:szCs w:val="24"/>
          <w:lang w:eastAsia="ru-RU" w:bidi="ru-RU"/>
        </w:rPr>
      </w:pP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>Настоящая программа определяет объем и содержание обучения по профессии рабочего/должности служащего, планируемые результаты освоения программы, условия образовательной деятельности.</w:t>
      </w:r>
    </w:p>
    <w:p w14:paraId="34C93B9F" w14:textId="77777777" w:rsidR="000C45DC" w:rsidRPr="000C45DC" w:rsidRDefault="000C45DC" w:rsidP="00253508">
      <w:pPr>
        <w:numPr>
          <w:ilvl w:val="2"/>
          <w:numId w:val="36"/>
        </w:numPr>
        <w:spacing w:before="120" w:after="120" w:line="360" w:lineRule="auto"/>
        <w:ind w:left="0" w:firstLine="709"/>
        <w:contextualSpacing/>
        <w:jc w:val="center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Нормативные правовые основания разработки программы</w:t>
      </w:r>
    </w:p>
    <w:p w14:paraId="27010B12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Нормативные правовые основания для разработки программы профессиональной подготовки/переподготовки/повышения квалификации «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Наименование программы</w:t>
      </w:r>
      <w:r w:rsidRPr="000C45DC">
        <w:rPr>
          <w:rFonts w:ascii="Times New Roman" w:eastAsia="Times New Roman" w:hAnsi="Times New Roman" w:cs="Courier New"/>
          <w:sz w:val="28"/>
          <w:szCs w:val="24"/>
        </w:rPr>
        <w:t>» (далее – программа) составляют:</w:t>
      </w:r>
    </w:p>
    <w:p w14:paraId="6E126FE0" w14:textId="77777777" w:rsidR="000C45DC" w:rsidRPr="000C45DC" w:rsidRDefault="000C45DC" w:rsidP="00253508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25.12.2023) "Об образовании в Российской Федерации" (с изм. и доп., вступ. в силу с 01.01.2024);</w:t>
      </w:r>
    </w:p>
    <w:p w14:paraId="545AE95F" w14:textId="77777777" w:rsidR="000C45DC" w:rsidRPr="000C45DC" w:rsidRDefault="000C45DC" w:rsidP="00253508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C45D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C45DC">
        <w:rPr>
          <w:rFonts w:ascii="Times New Roman" w:hAnsi="Times New Roman" w:cs="Times New Roman"/>
          <w:sz w:val="28"/>
          <w:szCs w:val="28"/>
        </w:rPr>
        <w:t xml:space="preserve">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(Зарегистрировано в Минюсте России 11.09.2020 N 59784);</w:t>
      </w:r>
    </w:p>
    <w:p w14:paraId="3EB7CB3C" w14:textId="77777777" w:rsidR="000C45DC" w:rsidRPr="000C45DC" w:rsidRDefault="000C45DC" w:rsidP="00253508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C45D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C45DC">
        <w:rPr>
          <w:rFonts w:ascii="Times New Roman" w:hAnsi="Times New Roman" w:cs="Times New Roman"/>
          <w:sz w:val="28"/>
          <w:szCs w:val="28"/>
        </w:rPr>
        <w:t xml:space="preserve"> России от 14.07.2023 N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N 74776);</w:t>
      </w:r>
    </w:p>
    <w:p w14:paraId="2BFCA1F4" w14:textId="77777777" w:rsidR="000C45DC" w:rsidRPr="000C45DC" w:rsidRDefault="000C45DC" w:rsidP="00253508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Минтруда России от _________ N ________ "Об утверждении профессионального стандарта "_________________" (Зарегистрировано в Минюсте России _____ N ________)</w:t>
      </w:r>
      <w:r w:rsidRPr="000C45DC">
        <w:rPr>
          <w:rFonts w:ascii="Times New Roman" w:hAnsi="Times New Roman" w:cs="Times New Roman"/>
          <w:sz w:val="28"/>
          <w:szCs w:val="28"/>
          <w:vertAlign w:val="superscript"/>
        </w:rPr>
        <w:footnoteReference w:id="44"/>
      </w:r>
      <w:r w:rsidRPr="000C45DC">
        <w:rPr>
          <w:rFonts w:ascii="Times New Roman" w:hAnsi="Times New Roman" w:cs="Times New Roman"/>
          <w:sz w:val="28"/>
          <w:szCs w:val="28"/>
        </w:rPr>
        <w:t>;</w:t>
      </w:r>
    </w:p>
    <w:p w14:paraId="15DDC95D" w14:textId="77777777" w:rsidR="000C45DC" w:rsidRPr="000C45DC" w:rsidRDefault="000C45DC" w:rsidP="00253508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 xml:space="preserve">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</w:t>
      </w:r>
      <w:r w:rsidRPr="000C45DC">
        <w:rPr>
          <w:rFonts w:ascii="Times New Roman" w:hAnsi="Times New Roman" w:cs="Times New Roman"/>
          <w:sz w:val="28"/>
          <w:szCs w:val="28"/>
        </w:rPr>
        <w:lastRenderedPageBreak/>
        <w:t>(вместе с "ОК 016-94. Общероссийский классификатор профессий рабочих, должностей служащих и тарифных разрядов") (дата введения 01.01.1996);</w:t>
      </w:r>
    </w:p>
    <w:p w14:paraId="78829F57" w14:textId="77777777" w:rsidR="000C45DC" w:rsidRPr="000C45DC" w:rsidRDefault="000C45DC" w:rsidP="00253508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"Единый тарифно-квалификационный справочник работ и профессий рабочих";</w:t>
      </w:r>
    </w:p>
    <w:p w14:paraId="4627D367" w14:textId="77777777" w:rsidR="000C45DC" w:rsidRPr="000C45DC" w:rsidRDefault="000C45DC" w:rsidP="00253508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Минтруда России от 12.04.2013 N 148н "Об утверждении уровней квалификации в целях разработки проектов профессиональных стандартов" (Зарегистрировано в Минюсте России 27.05.2013 N 28534)</w:t>
      </w:r>
      <w:r w:rsidRPr="000C45DC">
        <w:rPr>
          <w:rFonts w:ascii="Times New Roman" w:hAnsi="Times New Roman" w:cs="Times New Roman"/>
          <w:sz w:val="24"/>
          <w:szCs w:val="28"/>
        </w:rPr>
        <w:t>;</w:t>
      </w:r>
    </w:p>
    <w:p w14:paraId="00E5E792" w14:textId="77777777" w:rsidR="000C45DC" w:rsidRPr="000C45DC" w:rsidRDefault="000C45DC" w:rsidP="00253508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Приказ Минтруда России от 29.09.2014 N 667н (ред. от 09.03.2017) "О реестре профессиональных стандартов (перечне видов профессиональной деятельности)" (Зарегистрировано в Минюсте России 19.11.2014 N 34779);</w:t>
      </w:r>
    </w:p>
    <w:p w14:paraId="0EF174A7" w14:textId="77777777" w:rsidR="000C45DC" w:rsidRPr="000C45DC" w:rsidRDefault="000C45DC" w:rsidP="00253508">
      <w:pPr>
        <w:tabs>
          <w:tab w:val="left" w:pos="992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4"/>
          <w:szCs w:val="28"/>
        </w:rPr>
        <w:t xml:space="preserve">…… </w:t>
      </w:r>
      <w:r w:rsidRPr="000C45DC">
        <w:rPr>
          <w:rFonts w:ascii="Times New Roman" w:hAnsi="Times New Roman" w:cs="Times New Roman"/>
          <w:i/>
          <w:iCs/>
          <w:sz w:val="28"/>
          <w:szCs w:val="28"/>
        </w:rPr>
        <w:t>(перечисляются нормативно-правовые документы, используемые при разработке и реализации программы).</w:t>
      </w:r>
    </w:p>
    <w:p w14:paraId="6014EF60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Программа профессиональной подготовки/повышения квалификации /переподготовки разрабатывалась на основе установленных квалификационных требований (профессиональных стандартов)</w:t>
      </w:r>
      <w:r w:rsidRPr="000C45DC">
        <w:rPr>
          <w:rFonts w:ascii="Times New Roman" w:eastAsia="Times New Roman" w:hAnsi="Times New Roman" w:cs="Courier New"/>
          <w:sz w:val="28"/>
          <w:szCs w:val="28"/>
          <w:vertAlign w:val="superscript"/>
        </w:rPr>
        <w:footnoteReference w:id="45"/>
      </w: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. </w:t>
      </w:r>
    </w:p>
    <w:p w14:paraId="1E3030DF" w14:textId="77777777" w:rsidR="000C45DC" w:rsidRPr="000C45DC" w:rsidRDefault="000C45DC" w:rsidP="00253508">
      <w:pPr>
        <w:numPr>
          <w:ilvl w:val="2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Перечень сокращений, используемых в программе</w:t>
      </w:r>
    </w:p>
    <w:p w14:paraId="39CFA7E4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ВПД – вид профессиональной деятельности;</w:t>
      </w:r>
    </w:p>
    <w:p w14:paraId="6E68973D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ВД – вид деятельности;</w:t>
      </w:r>
    </w:p>
    <w:p w14:paraId="3D7EEEF4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ПК – профессиональные компетенции;</w:t>
      </w:r>
    </w:p>
    <w:p w14:paraId="49A1E0C7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 xml:space="preserve">ПС – профессиональный стандарт; </w:t>
      </w:r>
    </w:p>
    <w:p w14:paraId="62391FD6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ОТФ – обобщенная трудовая функция;</w:t>
      </w:r>
    </w:p>
    <w:p w14:paraId="44874403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lastRenderedPageBreak/>
        <w:t>ТФ – трудовая функция;</w:t>
      </w:r>
    </w:p>
    <w:p w14:paraId="1448F6D1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ТД – трудовое действие;</w:t>
      </w:r>
    </w:p>
    <w:p w14:paraId="4E316D97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proofErr w:type="spellStart"/>
      <w:r w:rsidRPr="000C45DC">
        <w:rPr>
          <w:rFonts w:ascii="Times New Roman" w:eastAsia="Times New Roman" w:hAnsi="Times New Roman" w:cs="Courier New"/>
          <w:sz w:val="28"/>
          <w:szCs w:val="28"/>
        </w:rPr>
        <w:t>ПрО</w:t>
      </w:r>
      <w:proofErr w:type="spellEnd"/>
      <w:r w:rsidRPr="000C45DC">
        <w:rPr>
          <w:rFonts w:ascii="Times New Roman" w:eastAsia="Times New Roman" w:hAnsi="Times New Roman" w:cs="Courier New"/>
          <w:sz w:val="28"/>
          <w:szCs w:val="28"/>
        </w:rPr>
        <w:t>-практический опыт;</w:t>
      </w:r>
    </w:p>
    <w:p w14:paraId="59462680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З – знания;</w:t>
      </w:r>
    </w:p>
    <w:p w14:paraId="733FE4DF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У – умения;</w:t>
      </w:r>
    </w:p>
    <w:p w14:paraId="753C402F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ИА –итоговая аттестация;</w:t>
      </w:r>
    </w:p>
    <w:p w14:paraId="237750F9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КЭ – квалификационный экзамен.</w:t>
      </w:r>
    </w:p>
    <w:p w14:paraId="336A2AB6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C45DC">
        <w:rPr>
          <w:rFonts w:ascii="Times New Roman" w:eastAsia="Times New Roman" w:hAnsi="Times New Roman" w:cs="Courier New"/>
          <w:sz w:val="28"/>
          <w:szCs w:val="28"/>
        </w:rPr>
        <w:t>ДОТ – дистанционные образовательные технологии;</w:t>
      </w:r>
    </w:p>
    <w:p w14:paraId="0AF5622F" w14:textId="77777777" w:rsidR="000C45DC" w:rsidRPr="000C45DC" w:rsidRDefault="000C45DC" w:rsidP="00253508">
      <w:pPr>
        <w:numPr>
          <w:ilvl w:val="2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Требования к слушателям</w:t>
      </w:r>
    </w:p>
    <w:p w14:paraId="02C4654B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а) категория слушателей: _____________________________.</w:t>
      </w:r>
    </w:p>
    <w:p w14:paraId="436E94E9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б) требования к уровню обучения/образования: _________.</w:t>
      </w:r>
      <w:r w:rsidRPr="000C45DC">
        <w:rPr>
          <w:rFonts w:ascii="Times New Roman" w:eastAsia="Times New Roman" w:hAnsi="Times New Roman" w:cs="Courier New"/>
          <w:bCs/>
          <w:sz w:val="28"/>
          <w:szCs w:val="24"/>
          <w:vertAlign w:val="superscript"/>
          <w:lang w:eastAsia="ru-RU"/>
        </w:rPr>
        <w:footnoteReference w:id="46"/>
      </w:r>
    </w:p>
    <w:p w14:paraId="04537E00" w14:textId="77777777" w:rsidR="000C45DC" w:rsidRPr="000C45DC" w:rsidRDefault="000C45DC" w:rsidP="00253508">
      <w:pPr>
        <w:numPr>
          <w:ilvl w:val="2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 xml:space="preserve">Особенности адаптации образовательной программы для лиц </w:t>
      </w: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br/>
        <w:t>с ограниченными возможностями здоровья</w:t>
      </w:r>
    </w:p>
    <w:p w14:paraId="121577D5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адаптированной основной программы профессионального обучения для лиц с ОВЗ и/или инвалидностью или обновление уже существующей программы обучения определяются индивидуальной программой реабилитации инвалида (при наличии), рекомендациями заключения ПМПК (при наличии) и осуществляются по заявлению слушателя (законного представителя).</w:t>
      </w:r>
    </w:p>
    <w:p w14:paraId="5CA2D1D6" w14:textId="77777777" w:rsidR="000C45DC" w:rsidRPr="000C45DC" w:rsidRDefault="000C45DC" w:rsidP="00253508">
      <w:pPr>
        <w:numPr>
          <w:ilvl w:val="2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Форма обучения:</w:t>
      </w:r>
      <w:r w:rsidRPr="000C45DC">
        <w:rPr>
          <w:rFonts w:ascii="Times New Roman" w:hAnsi="Times New Roman" w:cstheme="majorBidi"/>
          <w:b/>
          <w:sz w:val="28"/>
          <w:szCs w:val="28"/>
          <w:vertAlign w:val="superscript"/>
          <w:lang w:eastAsia="ru-RU" w:bidi="ru-RU"/>
        </w:rPr>
        <w:footnoteReference w:id="47"/>
      </w: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 xml:space="preserve"> _____________________________________.</w:t>
      </w:r>
    </w:p>
    <w:p w14:paraId="6D58E611" w14:textId="77777777" w:rsidR="000C45DC" w:rsidRPr="000C45DC" w:rsidRDefault="000C45DC" w:rsidP="00253508">
      <w:pPr>
        <w:numPr>
          <w:ilvl w:val="2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theme="majorBidi"/>
          <w:b/>
          <w:sz w:val="28"/>
          <w:szCs w:val="28"/>
          <w:lang w:eastAsia="ru-RU" w:bidi="ru-RU"/>
        </w:rPr>
        <w:t>Трудоемкость освоения</w:t>
      </w:r>
      <w:r w:rsidRPr="000C4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C45DC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48"/>
      </w:r>
      <w:r w:rsidRPr="000C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академических часов, включая все виды контактной и самостоятельной работы слушателя.</w:t>
      </w:r>
    </w:p>
    <w:p w14:paraId="067F0687" w14:textId="77777777" w:rsidR="000C45DC" w:rsidRPr="000C45DC" w:rsidRDefault="000C45DC" w:rsidP="00253508">
      <w:pPr>
        <w:numPr>
          <w:ilvl w:val="2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ru-RU" w:bidi="ru-RU"/>
        </w:rPr>
        <w:t>Период освоения</w:t>
      </w: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___ календарных дней.</w:t>
      </w:r>
    </w:p>
    <w:p w14:paraId="522A0F55" w14:textId="77777777" w:rsidR="000C45DC" w:rsidRPr="000C45DC" w:rsidRDefault="000C45DC" w:rsidP="00253508">
      <w:pPr>
        <w:numPr>
          <w:ilvl w:val="2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Форма документа, выдаваемого по результатам освоения программы:</w:t>
      </w:r>
      <w:r w:rsidRPr="000C45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329B02C0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успешно освоившим программу профессиональной подготовки/переподготовки/повышения квалификации и успешно прошедшим итоговую аттестацию, выдается свидетельство о профессии рабочего, должности служащего.</w:t>
      </w:r>
    </w:p>
    <w:p w14:paraId="7FC5558A" w14:textId="77777777" w:rsidR="000C45DC" w:rsidRPr="000C45DC" w:rsidRDefault="000C45DC" w:rsidP="00253508">
      <w:pPr>
        <w:numPr>
          <w:ilvl w:val="1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hAnsi="Times New Roman" w:cstheme="majorBidi"/>
          <w:b/>
          <w:sz w:val="28"/>
          <w:szCs w:val="28"/>
          <w:lang w:eastAsia="ru-RU" w:bidi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 освоения и характеристика новой квалификации</w:t>
      </w:r>
    </w:p>
    <w:p w14:paraId="506F8E83" w14:textId="77777777" w:rsidR="000C45DC" w:rsidRPr="000C45DC" w:rsidRDefault="000C45DC" w:rsidP="00253508">
      <w:pPr>
        <w:numPr>
          <w:ilvl w:val="2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Цель освоения</w:t>
      </w:r>
    </w:p>
    <w:p w14:paraId="473FCE16" w14:textId="77777777" w:rsidR="00050724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</w:pP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 xml:space="preserve">Целью настоящей программы </w:t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 xml:space="preserve">профессиональной подготовки/повышения квалификации/переподготовки </w:t>
      </w:r>
      <w:r w:rsidRPr="000C45DC">
        <w:rPr>
          <w:rFonts w:ascii="Times New Roman" w:hAnsi="Times New Roman" w:cstheme="majorBidi"/>
          <w:bCs/>
          <w:sz w:val="28"/>
          <w:szCs w:val="24"/>
          <w:lang w:eastAsia="ru-RU" w:bidi="ru-RU"/>
        </w:rPr>
        <w:t xml:space="preserve">является создание условий для реализации курса, направленного на формирование у слушателя профессиональных компетенций, необходимых для </w:t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>выполнения нового вида профессиональной деятельности и приобретения новой квалификации</w:t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vertAlign w:val="superscript"/>
          <w:lang w:eastAsia="ru-RU" w:bidi="ru-RU"/>
        </w:rPr>
        <w:footnoteReference w:id="49"/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>/получения нового уровня квалификации по профессии рабочего______/должности служащего_______</w:t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vertAlign w:val="superscript"/>
          <w:lang w:eastAsia="ru-RU" w:bidi="ru-RU"/>
        </w:rPr>
        <w:footnoteReference w:id="50"/>
      </w:r>
      <w:r w:rsidRPr="000C45DC">
        <w:rPr>
          <w:rFonts w:ascii="Times New Roman" w:hAnsi="Times New Roman" w:cstheme="majorBidi"/>
          <w:bCs/>
          <w:i/>
          <w:iCs/>
          <w:sz w:val="28"/>
          <w:szCs w:val="24"/>
          <w:lang w:eastAsia="ru-RU" w:bidi="ru-RU"/>
        </w:rPr>
        <w:t>.</w:t>
      </w:r>
    </w:p>
    <w:p w14:paraId="17F0C60D" w14:textId="77777777" w:rsidR="000C45DC" w:rsidRPr="000C45DC" w:rsidRDefault="000C45DC" w:rsidP="00253508">
      <w:pPr>
        <w:numPr>
          <w:ilvl w:val="2"/>
          <w:numId w:val="36"/>
        </w:numPr>
        <w:spacing w:before="120"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C45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Квалификационная характеристика программы профессионального обучения</w:t>
      </w:r>
      <w:r w:rsidRPr="000C45D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vertAlign w:val="superscript"/>
          <w:lang w:eastAsia="ru-RU"/>
        </w:rPr>
        <w:footnoteReference w:id="51"/>
      </w:r>
    </w:p>
    <w:p w14:paraId="0AEAACDA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  <w:bookmarkStart w:id="34" w:name="_Hlk156991070"/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Область профессиональной деятельности: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  <w:vertAlign w:val="superscript"/>
        </w:rPr>
        <w:footnoteReference w:id="52"/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 xml:space="preserve"> ____________________.</w:t>
      </w:r>
    </w:p>
    <w:p w14:paraId="67F5EFA6" w14:textId="77777777" w:rsidR="000C45DC" w:rsidRPr="000C45DC" w:rsidRDefault="000C45DC" w:rsidP="00253508">
      <w:pPr>
        <w:spacing w:before="120" w:after="120" w:line="360" w:lineRule="auto"/>
        <w:ind w:firstLine="709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  <w:bookmarkStart w:id="35" w:name="_Hlk156910984"/>
      <w:bookmarkEnd w:id="34"/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Вид профессиональной деятельности: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  <w:vertAlign w:val="superscript"/>
        </w:rPr>
        <w:footnoteReference w:id="53"/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 xml:space="preserve"> ___________</w:t>
      </w:r>
      <w:r w:rsidRPr="000C45DC">
        <w:rPr>
          <w:rFonts w:ascii="Times New Roman" w:hAnsi="Times New Roman" w:cs="Courier New"/>
          <w:b/>
          <w:i/>
          <w:color w:val="000000"/>
          <w:sz w:val="28"/>
          <w:szCs w:val="24"/>
        </w:rPr>
        <w:t>_____________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.</w:t>
      </w:r>
    </w:p>
    <w:bookmarkEnd w:id="35"/>
    <w:p w14:paraId="60F7A5F1" w14:textId="77777777" w:rsidR="000C45DC" w:rsidRPr="000C45DC" w:rsidRDefault="000C45DC" w:rsidP="00253508">
      <w:pPr>
        <w:spacing w:before="120" w:after="120" w:line="360" w:lineRule="auto"/>
        <w:ind w:firstLine="709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Обобщенная трудовая функция, подлежащая освоению: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  <w:vertAlign w:val="superscript"/>
        </w:rPr>
        <w:footnoteReference w:id="54"/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_________.</w:t>
      </w:r>
    </w:p>
    <w:p w14:paraId="17A60B4F" w14:textId="159F9611" w:rsidR="000C45DC" w:rsidRDefault="000C45DC" w:rsidP="00253508">
      <w:pPr>
        <w:spacing w:before="120" w:after="120" w:line="360" w:lineRule="auto"/>
        <w:ind w:firstLine="709"/>
        <w:jc w:val="both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Уровень квалификации в соответствии с профессиональным стандартом:</w:t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  <w:vertAlign w:val="superscript"/>
        </w:rPr>
        <w:footnoteReference w:id="55"/>
      </w:r>
      <w:r w:rsidRPr="000C45DC"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  <w:t>______________________________________________________.</w:t>
      </w:r>
    </w:p>
    <w:p w14:paraId="264CD987" w14:textId="77777777" w:rsidR="00050724" w:rsidRPr="000C45DC" w:rsidRDefault="00050724" w:rsidP="00253508">
      <w:pPr>
        <w:spacing w:before="120" w:after="120" w:line="360" w:lineRule="auto"/>
        <w:ind w:firstLine="709"/>
        <w:jc w:val="both"/>
        <w:rPr>
          <w:rFonts w:ascii="TimesNewRomanPS-BoldItalicMT" w:hAnsi="TimesNewRomanPS-BoldItalicMT" w:cs="Courier New"/>
          <w:bCs/>
          <w:iCs/>
          <w:color w:val="000000"/>
          <w:sz w:val="28"/>
          <w:szCs w:val="24"/>
        </w:rPr>
      </w:pPr>
    </w:p>
    <w:p w14:paraId="580C99BC" w14:textId="77777777" w:rsidR="000C45DC" w:rsidRPr="000C45DC" w:rsidRDefault="000C45DC" w:rsidP="00253508">
      <w:pPr>
        <w:spacing w:before="120" w:after="120" w:line="24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lastRenderedPageBreak/>
        <w:t>1.3 Планируемые результаты обучения</w:t>
      </w:r>
      <w:r w:rsidRPr="000C45DC">
        <w:rPr>
          <w:rFonts w:ascii="Times New Roman" w:hAnsi="Times New Roman" w:cs="Courier New"/>
          <w:b/>
          <w:sz w:val="28"/>
          <w:szCs w:val="24"/>
          <w:vertAlign w:val="superscript"/>
        </w:rPr>
        <w:footnoteReference w:id="56"/>
      </w:r>
    </w:p>
    <w:p w14:paraId="7672986F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i/>
          <w:i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Результатами освоения программы профессиональной подготовки/повышения квалификации/переподготовки являются приобретение слушателями знаний, умений, навыков и формирование компетенций, необходимых для выполнения трудовых/служебных функций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нового вида профессиональной деятельности</w:t>
      </w:r>
      <w:r w:rsidRPr="000C45DC">
        <w:rPr>
          <w:rFonts w:ascii="Times New Roman" w:hAnsi="Times New Roman" w:cs="Courier New"/>
          <w:sz w:val="28"/>
          <w:szCs w:val="24"/>
        </w:rPr>
        <w:t xml:space="preserve">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в рамках полученной квалификации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  <w:vertAlign w:val="superscript"/>
        </w:rPr>
        <w:footnoteReference w:id="57"/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/</w:t>
      </w:r>
      <w:r w:rsidRPr="000C45DC">
        <w:rPr>
          <w:rFonts w:ascii="Times New Roman" w:hAnsi="Times New Roman" w:cs="Times New Roman"/>
          <w:sz w:val="24"/>
          <w:szCs w:val="24"/>
        </w:rPr>
        <w:t xml:space="preserve">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нового уровня квалификации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  <w:vertAlign w:val="superscript"/>
        </w:rPr>
        <w:t xml:space="preserve"> </w:t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  <w:vertAlign w:val="superscript"/>
        </w:rPr>
        <w:footnoteReference w:id="58"/>
      </w:r>
      <w:r w:rsidRPr="000C45DC">
        <w:rPr>
          <w:rFonts w:ascii="Times New Roman" w:eastAsia="Times New Roman" w:hAnsi="Times New Roman" w:cs="Courier New"/>
          <w:i/>
          <w:iCs/>
          <w:sz w:val="28"/>
          <w:szCs w:val="24"/>
        </w:rPr>
        <w:t>.</w:t>
      </w:r>
    </w:p>
    <w:p w14:paraId="254EE40B" w14:textId="77777777" w:rsidR="000C45DC" w:rsidRPr="000C45DC" w:rsidRDefault="000C45DC" w:rsidP="000C45DC">
      <w:pPr>
        <w:keepNext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1 – Сопоставление описания квалификации в профессиональном стандарте</w:t>
      </w:r>
      <w:r w:rsidRPr="000C45DC">
        <w:rPr>
          <w:rFonts w:ascii="Times New Roman" w:hAnsi="Times New Roman" w:cs="Times New Roman"/>
          <w:sz w:val="28"/>
          <w:szCs w:val="28"/>
          <w:vertAlign w:val="superscript"/>
        </w:rPr>
        <w:footnoteReference w:id="59"/>
      </w:r>
      <w:r w:rsidRPr="000C45DC">
        <w:rPr>
          <w:rFonts w:ascii="Times New Roman" w:hAnsi="Times New Roman" w:cs="Times New Roman"/>
          <w:sz w:val="28"/>
          <w:szCs w:val="28"/>
        </w:rPr>
        <w:t xml:space="preserve"> с требованиями к результатам подготовки по программе профессиональной подготовки/повышения квалификации/переподготовки</w:t>
      </w:r>
      <w:r w:rsidRPr="000C45DC">
        <w:rPr>
          <w:rFonts w:ascii="Times New Roman" w:hAnsi="Times New Roman" w:cs="Times New Roman"/>
          <w:sz w:val="28"/>
          <w:szCs w:val="28"/>
          <w:vertAlign w:val="superscript"/>
        </w:rPr>
        <w:footnoteReference w:id="60"/>
      </w: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2715"/>
        <w:gridCol w:w="2994"/>
        <w:gridCol w:w="3919"/>
      </w:tblGrid>
      <w:tr w:rsidR="000C45DC" w:rsidRPr="000C45DC" w14:paraId="5C64802E" w14:textId="77777777" w:rsidTr="00206A1A">
        <w:tc>
          <w:tcPr>
            <w:tcW w:w="1410" w:type="pct"/>
            <w:vAlign w:val="center"/>
          </w:tcPr>
          <w:p w14:paraId="5E8F4E70" w14:textId="77777777" w:rsidR="000C45DC" w:rsidRPr="000C45DC" w:rsidRDefault="000C45DC" w:rsidP="000C45D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5DC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555" w:type="pct"/>
          </w:tcPr>
          <w:p w14:paraId="3AC113BA" w14:textId="77777777" w:rsidR="000C45DC" w:rsidRPr="000C45DC" w:rsidRDefault="000C45DC" w:rsidP="000C45D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5DC">
              <w:rPr>
                <w:rFonts w:ascii="Times New Roman" w:hAnsi="Times New Roman" w:cs="Times New Roman"/>
                <w:b/>
              </w:rPr>
              <w:t>Код и наименование компетенций</w:t>
            </w:r>
          </w:p>
        </w:tc>
        <w:tc>
          <w:tcPr>
            <w:tcW w:w="2035" w:type="pct"/>
          </w:tcPr>
          <w:p w14:paraId="1C1E95C6" w14:textId="77777777" w:rsidR="000C45DC" w:rsidRPr="000C45DC" w:rsidRDefault="000C45DC" w:rsidP="000C45D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5DC">
              <w:rPr>
                <w:rFonts w:ascii="Times New Roman" w:hAnsi="Times New Roman" w:cs="Times New Roman"/>
                <w:b/>
              </w:rPr>
              <w:t>Код и наименование трудовой функции</w:t>
            </w:r>
          </w:p>
        </w:tc>
      </w:tr>
      <w:tr w:rsidR="000C45DC" w:rsidRPr="000C45DC" w14:paraId="7EC1D203" w14:textId="77777777" w:rsidTr="00206A1A">
        <w:tc>
          <w:tcPr>
            <w:tcW w:w="1410" w:type="pct"/>
          </w:tcPr>
          <w:p w14:paraId="169647D8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ВД 1…</w:t>
            </w:r>
          </w:p>
        </w:tc>
        <w:tc>
          <w:tcPr>
            <w:tcW w:w="1555" w:type="pct"/>
          </w:tcPr>
          <w:p w14:paraId="1E4EE8DC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ПК 1.1</w:t>
            </w:r>
          </w:p>
          <w:p w14:paraId="54480D06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ПК 1.2</w:t>
            </w:r>
          </w:p>
        </w:tc>
        <w:tc>
          <w:tcPr>
            <w:tcW w:w="2035" w:type="pct"/>
          </w:tcPr>
          <w:p w14:paraId="6B28757F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A/01.2 (пример)</w:t>
            </w:r>
          </w:p>
          <w:p w14:paraId="0A306C92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A/02.2</w:t>
            </w:r>
          </w:p>
        </w:tc>
      </w:tr>
      <w:tr w:rsidR="000C45DC" w:rsidRPr="000C45DC" w14:paraId="38ECA72B" w14:textId="77777777" w:rsidTr="00206A1A">
        <w:tc>
          <w:tcPr>
            <w:tcW w:w="1410" w:type="pct"/>
          </w:tcPr>
          <w:p w14:paraId="6CA2A709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ВД 2…</w:t>
            </w:r>
          </w:p>
        </w:tc>
        <w:tc>
          <w:tcPr>
            <w:tcW w:w="1555" w:type="pct"/>
          </w:tcPr>
          <w:p w14:paraId="36EEFE7A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ПК 2.1</w:t>
            </w:r>
          </w:p>
          <w:p w14:paraId="09A5720E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ПК 2.2</w:t>
            </w:r>
          </w:p>
        </w:tc>
        <w:tc>
          <w:tcPr>
            <w:tcW w:w="2035" w:type="pct"/>
          </w:tcPr>
          <w:p w14:paraId="2B152D7F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A/03.2</w:t>
            </w:r>
          </w:p>
          <w:p w14:paraId="667F33A1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A/04.2</w:t>
            </w:r>
          </w:p>
        </w:tc>
      </w:tr>
      <w:tr w:rsidR="000C45DC" w:rsidRPr="000C45DC" w14:paraId="093B899F" w14:textId="77777777" w:rsidTr="00206A1A">
        <w:tc>
          <w:tcPr>
            <w:tcW w:w="1410" w:type="pct"/>
          </w:tcPr>
          <w:p w14:paraId="69D5E3E0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  <w:r w:rsidRPr="000C45DC">
              <w:rPr>
                <w:rFonts w:ascii="Times New Roman" w:hAnsi="Times New Roman" w:cs="Times New Roman"/>
                <w:bCs/>
              </w:rPr>
              <w:t>…</w:t>
            </w:r>
          </w:p>
        </w:tc>
        <w:tc>
          <w:tcPr>
            <w:tcW w:w="1555" w:type="pct"/>
          </w:tcPr>
          <w:p w14:paraId="4D93FE9D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5" w:type="pct"/>
          </w:tcPr>
          <w:p w14:paraId="419B98A3" w14:textId="77777777" w:rsidR="000C45DC" w:rsidRPr="000C45DC" w:rsidRDefault="000C45DC" w:rsidP="000C45DC">
            <w:pPr>
              <w:spacing w:before="2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C1B5B86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2F773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2 – Планируемые результаты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031"/>
        <w:gridCol w:w="1849"/>
        <w:gridCol w:w="1849"/>
        <w:gridCol w:w="1868"/>
      </w:tblGrid>
      <w:tr w:rsidR="000C45DC" w:rsidRPr="000C45DC" w14:paraId="5E91A677" w14:textId="77777777" w:rsidTr="00206A1A">
        <w:trPr>
          <w:tblHeader/>
        </w:trPr>
        <w:tc>
          <w:tcPr>
            <w:tcW w:w="1055" w:type="pct"/>
            <w:vMerge w:val="restart"/>
            <w:vAlign w:val="center"/>
          </w:tcPr>
          <w:p w14:paraId="312BD377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Виды деятельности</w:t>
            </w:r>
          </w:p>
        </w:tc>
        <w:tc>
          <w:tcPr>
            <w:tcW w:w="1055" w:type="pct"/>
            <w:vMerge w:val="restart"/>
            <w:vAlign w:val="center"/>
          </w:tcPr>
          <w:p w14:paraId="795C4A27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Код и наименование компетенции</w:t>
            </w:r>
          </w:p>
        </w:tc>
        <w:tc>
          <w:tcPr>
            <w:tcW w:w="2891" w:type="pct"/>
            <w:gridSpan w:val="3"/>
            <w:vAlign w:val="center"/>
          </w:tcPr>
          <w:p w14:paraId="6495B6C6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Показатели освоения компетенции</w:t>
            </w:r>
          </w:p>
        </w:tc>
      </w:tr>
      <w:tr w:rsidR="000C45DC" w:rsidRPr="000C45DC" w14:paraId="015E4C0B" w14:textId="77777777" w:rsidTr="00206A1A">
        <w:trPr>
          <w:tblHeader/>
        </w:trPr>
        <w:tc>
          <w:tcPr>
            <w:tcW w:w="1055" w:type="pct"/>
            <w:vMerge/>
            <w:vAlign w:val="center"/>
          </w:tcPr>
          <w:p w14:paraId="14AC099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55" w:type="pct"/>
            <w:vMerge/>
            <w:vAlign w:val="center"/>
          </w:tcPr>
          <w:p w14:paraId="26F8779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14:paraId="25119DC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Знания</w:t>
            </w:r>
          </w:p>
          <w:p w14:paraId="2FDD8ED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14:paraId="61BCA70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Умения</w:t>
            </w:r>
          </w:p>
          <w:p w14:paraId="1D601C0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970" w:type="pct"/>
            <w:vAlign w:val="center"/>
          </w:tcPr>
          <w:p w14:paraId="0B20B8C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Практический опыт</w:t>
            </w:r>
          </w:p>
        </w:tc>
      </w:tr>
      <w:tr w:rsidR="000C45DC" w:rsidRPr="000C45DC" w14:paraId="34A277BA" w14:textId="77777777" w:rsidTr="00206A1A">
        <w:tc>
          <w:tcPr>
            <w:tcW w:w="1055" w:type="pct"/>
            <w:vMerge w:val="restart"/>
          </w:tcPr>
          <w:p w14:paraId="199804FC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ВД 1 ...</w:t>
            </w:r>
          </w:p>
        </w:tc>
        <w:tc>
          <w:tcPr>
            <w:tcW w:w="1055" w:type="pct"/>
            <w:vMerge w:val="restart"/>
          </w:tcPr>
          <w:p w14:paraId="7803F9D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1.1 ...</w:t>
            </w:r>
          </w:p>
        </w:tc>
        <w:tc>
          <w:tcPr>
            <w:tcW w:w="960" w:type="pct"/>
          </w:tcPr>
          <w:p w14:paraId="4B9548BF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1.1.1 ...</w:t>
            </w:r>
          </w:p>
        </w:tc>
        <w:tc>
          <w:tcPr>
            <w:tcW w:w="960" w:type="pct"/>
          </w:tcPr>
          <w:p w14:paraId="3914A51F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1.1.1 ...</w:t>
            </w:r>
          </w:p>
        </w:tc>
        <w:tc>
          <w:tcPr>
            <w:tcW w:w="970" w:type="pct"/>
          </w:tcPr>
          <w:p w14:paraId="680F790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 1.1.1 ...</w:t>
            </w:r>
          </w:p>
        </w:tc>
      </w:tr>
      <w:tr w:rsidR="000C45DC" w:rsidRPr="000C45DC" w14:paraId="4215C763" w14:textId="77777777" w:rsidTr="00206A1A">
        <w:tc>
          <w:tcPr>
            <w:tcW w:w="1055" w:type="pct"/>
            <w:vMerge/>
          </w:tcPr>
          <w:p w14:paraId="57D7FC4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13F6043D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14:paraId="600D66D5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1.1.2 ...</w:t>
            </w:r>
          </w:p>
        </w:tc>
        <w:tc>
          <w:tcPr>
            <w:tcW w:w="960" w:type="pct"/>
          </w:tcPr>
          <w:p w14:paraId="7D2EEEF0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1.1.2 ...</w:t>
            </w:r>
          </w:p>
        </w:tc>
        <w:tc>
          <w:tcPr>
            <w:tcW w:w="970" w:type="pct"/>
          </w:tcPr>
          <w:p w14:paraId="0C916D2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 1.1.2 ...</w:t>
            </w:r>
          </w:p>
        </w:tc>
      </w:tr>
      <w:tr w:rsidR="000C45DC" w:rsidRPr="000C45DC" w14:paraId="1AE37424" w14:textId="77777777" w:rsidTr="00206A1A">
        <w:tc>
          <w:tcPr>
            <w:tcW w:w="1055" w:type="pct"/>
            <w:vMerge/>
          </w:tcPr>
          <w:p w14:paraId="588F06B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</w:tcPr>
          <w:p w14:paraId="02018DF3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1.2 ...</w:t>
            </w:r>
          </w:p>
        </w:tc>
        <w:tc>
          <w:tcPr>
            <w:tcW w:w="960" w:type="pct"/>
          </w:tcPr>
          <w:p w14:paraId="10AF533C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1.2.1 ...</w:t>
            </w:r>
          </w:p>
        </w:tc>
        <w:tc>
          <w:tcPr>
            <w:tcW w:w="960" w:type="pct"/>
          </w:tcPr>
          <w:p w14:paraId="3118E1D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1.2.1 ...</w:t>
            </w:r>
          </w:p>
        </w:tc>
        <w:tc>
          <w:tcPr>
            <w:tcW w:w="970" w:type="pct"/>
          </w:tcPr>
          <w:p w14:paraId="229DCD8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 1.2.1 ...</w:t>
            </w:r>
          </w:p>
        </w:tc>
      </w:tr>
      <w:tr w:rsidR="000C45DC" w:rsidRPr="000C45DC" w14:paraId="21BB1DF7" w14:textId="77777777" w:rsidTr="00206A1A">
        <w:tc>
          <w:tcPr>
            <w:tcW w:w="1055" w:type="pct"/>
            <w:vMerge/>
          </w:tcPr>
          <w:p w14:paraId="22EB3B5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3550E75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14:paraId="7BC7501D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1.2.2 ...</w:t>
            </w:r>
          </w:p>
        </w:tc>
        <w:tc>
          <w:tcPr>
            <w:tcW w:w="960" w:type="pct"/>
          </w:tcPr>
          <w:p w14:paraId="28595722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1.2.2 ...</w:t>
            </w:r>
          </w:p>
        </w:tc>
        <w:tc>
          <w:tcPr>
            <w:tcW w:w="970" w:type="pct"/>
          </w:tcPr>
          <w:p w14:paraId="06706ABA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 1.2.2 ...</w:t>
            </w:r>
          </w:p>
        </w:tc>
      </w:tr>
      <w:tr w:rsidR="000C45DC" w:rsidRPr="000C45DC" w14:paraId="2E1328CD" w14:textId="77777777" w:rsidTr="00206A1A">
        <w:tc>
          <w:tcPr>
            <w:tcW w:w="1055" w:type="pct"/>
            <w:vMerge w:val="restart"/>
          </w:tcPr>
          <w:p w14:paraId="22794FA5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ВД 2 ...</w:t>
            </w:r>
          </w:p>
        </w:tc>
        <w:tc>
          <w:tcPr>
            <w:tcW w:w="1055" w:type="pct"/>
            <w:vMerge w:val="restart"/>
          </w:tcPr>
          <w:p w14:paraId="22F12849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2.1 ...</w:t>
            </w:r>
          </w:p>
        </w:tc>
        <w:tc>
          <w:tcPr>
            <w:tcW w:w="960" w:type="pct"/>
          </w:tcPr>
          <w:p w14:paraId="18A34CF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2.1.1 ...</w:t>
            </w:r>
          </w:p>
        </w:tc>
        <w:tc>
          <w:tcPr>
            <w:tcW w:w="960" w:type="pct"/>
          </w:tcPr>
          <w:p w14:paraId="4BCC6E6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2.1.1 ...</w:t>
            </w:r>
          </w:p>
        </w:tc>
        <w:tc>
          <w:tcPr>
            <w:tcW w:w="970" w:type="pct"/>
          </w:tcPr>
          <w:p w14:paraId="7CB45AFA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 2.1.1 ...</w:t>
            </w:r>
          </w:p>
        </w:tc>
      </w:tr>
      <w:tr w:rsidR="000C45DC" w:rsidRPr="000C45DC" w14:paraId="63E6A95E" w14:textId="77777777" w:rsidTr="00206A1A">
        <w:tc>
          <w:tcPr>
            <w:tcW w:w="1055" w:type="pct"/>
            <w:vMerge/>
          </w:tcPr>
          <w:p w14:paraId="3010FD3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16CFF2EA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14:paraId="42A6C81C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2.1.2 ...</w:t>
            </w:r>
          </w:p>
        </w:tc>
        <w:tc>
          <w:tcPr>
            <w:tcW w:w="960" w:type="pct"/>
          </w:tcPr>
          <w:p w14:paraId="1357B07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2.1.2 ...</w:t>
            </w:r>
          </w:p>
        </w:tc>
        <w:tc>
          <w:tcPr>
            <w:tcW w:w="970" w:type="pct"/>
          </w:tcPr>
          <w:p w14:paraId="261A8ED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 2.1.2 ...</w:t>
            </w:r>
          </w:p>
        </w:tc>
      </w:tr>
      <w:tr w:rsidR="000C45DC" w:rsidRPr="000C45DC" w14:paraId="11125FA4" w14:textId="77777777" w:rsidTr="00206A1A">
        <w:tc>
          <w:tcPr>
            <w:tcW w:w="1055" w:type="pct"/>
            <w:vMerge/>
          </w:tcPr>
          <w:p w14:paraId="22FC5E21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</w:tcPr>
          <w:p w14:paraId="46B3EFC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2.2 ...</w:t>
            </w:r>
          </w:p>
        </w:tc>
        <w:tc>
          <w:tcPr>
            <w:tcW w:w="960" w:type="pct"/>
          </w:tcPr>
          <w:p w14:paraId="0003872F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2.2.1 ...</w:t>
            </w:r>
          </w:p>
        </w:tc>
        <w:tc>
          <w:tcPr>
            <w:tcW w:w="960" w:type="pct"/>
          </w:tcPr>
          <w:p w14:paraId="2265C54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2.2.1 ...</w:t>
            </w:r>
          </w:p>
        </w:tc>
        <w:tc>
          <w:tcPr>
            <w:tcW w:w="970" w:type="pct"/>
          </w:tcPr>
          <w:p w14:paraId="354E1F45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 2.2.1 ...</w:t>
            </w:r>
          </w:p>
        </w:tc>
      </w:tr>
      <w:tr w:rsidR="000C45DC" w:rsidRPr="000C45DC" w14:paraId="27C49B2D" w14:textId="77777777" w:rsidTr="00206A1A">
        <w:tc>
          <w:tcPr>
            <w:tcW w:w="1055" w:type="pct"/>
            <w:vMerge/>
          </w:tcPr>
          <w:p w14:paraId="08EBCFF0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5994F29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14:paraId="422C0049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З 2.2.2 ...</w:t>
            </w:r>
          </w:p>
        </w:tc>
        <w:tc>
          <w:tcPr>
            <w:tcW w:w="960" w:type="pct"/>
          </w:tcPr>
          <w:p w14:paraId="2D13B5C1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У 2.2.2 ...</w:t>
            </w:r>
          </w:p>
        </w:tc>
        <w:tc>
          <w:tcPr>
            <w:tcW w:w="970" w:type="pct"/>
          </w:tcPr>
          <w:p w14:paraId="683080A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 2.2.2 ...</w:t>
            </w:r>
          </w:p>
        </w:tc>
      </w:tr>
    </w:tbl>
    <w:p w14:paraId="5EA02D55" w14:textId="77777777" w:rsidR="000C45DC" w:rsidRPr="000C45DC" w:rsidRDefault="000C45DC" w:rsidP="000C45DC">
      <w:pPr>
        <w:spacing w:before="240"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t>1.4 Учебно-тематический план</w:t>
      </w:r>
    </w:p>
    <w:p w14:paraId="41F7FCE8" w14:textId="77777777" w:rsidR="000C45DC" w:rsidRPr="000C45DC" w:rsidRDefault="000C45DC" w:rsidP="000C45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2 – Учебный план</w:t>
      </w:r>
    </w:p>
    <w:tbl>
      <w:tblPr>
        <w:tblStyle w:val="18"/>
        <w:tblW w:w="9348" w:type="dxa"/>
        <w:tblLayout w:type="fixed"/>
        <w:tblLook w:val="04A0" w:firstRow="1" w:lastRow="0" w:firstColumn="1" w:lastColumn="0" w:noHBand="0" w:noVBand="1"/>
      </w:tblPr>
      <w:tblGrid>
        <w:gridCol w:w="3705"/>
        <w:gridCol w:w="968"/>
        <w:gridCol w:w="708"/>
        <w:gridCol w:w="851"/>
        <w:gridCol w:w="709"/>
        <w:gridCol w:w="709"/>
        <w:gridCol w:w="1698"/>
      </w:tblGrid>
      <w:tr w:rsidR="000C45DC" w:rsidRPr="000C45DC" w14:paraId="5EC61CDC" w14:textId="77777777" w:rsidTr="00206A1A">
        <w:trPr>
          <w:tblHeader/>
        </w:trPr>
        <w:tc>
          <w:tcPr>
            <w:tcW w:w="3705" w:type="dxa"/>
            <w:vMerge w:val="restart"/>
            <w:vAlign w:val="center"/>
          </w:tcPr>
          <w:p w14:paraId="61AE20C1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Наименование разделов (модулей), тем, видов аттестации</w:t>
            </w:r>
          </w:p>
        </w:tc>
        <w:tc>
          <w:tcPr>
            <w:tcW w:w="3945" w:type="dxa"/>
            <w:gridSpan w:val="5"/>
            <w:vAlign w:val="center"/>
          </w:tcPr>
          <w:p w14:paraId="702B691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 xml:space="preserve">Трудоемкость, </w:t>
            </w:r>
            <w:proofErr w:type="spellStart"/>
            <w:r w:rsidRPr="000C45DC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0C45DC">
              <w:rPr>
                <w:rFonts w:ascii="Times New Roman" w:hAnsi="Times New Roman" w:cs="Times New Roman"/>
                <w:b/>
                <w:bCs/>
              </w:rPr>
              <w:t>. час</w:t>
            </w:r>
          </w:p>
        </w:tc>
        <w:tc>
          <w:tcPr>
            <w:tcW w:w="1698" w:type="dxa"/>
            <w:vMerge w:val="restart"/>
            <w:vAlign w:val="center"/>
          </w:tcPr>
          <w:p w14:paraId="4C6BCDE1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Формы аттестации</w:t>
            </w:r>
          </w:p>
        </w:tc>
      </w:tr>
      <w:tr w:rsidR="000C45DC" w:rsidRPr="000C45DC" w14:paraId="17B9C6AB" w14:textId="77777777" w:rsidTr="00206A1A">
        <w:trPr>
          <w:tblHeader/>
        </w:trPr>
        <w:tc>
          <w:tcPr>
            <w:tcW w:w="3705" w:type="dxa"/>
            <w:vMerge/>
          </w:tcPr>
          <w:p w14:paraId="714E01E1" w14:textId="77777777" w:rsidR="000C45DC" w:rsidRPr="000C45DC" w:rsidRDefault="000C45DC" w:rsidP="000C45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8" w:type="dxa"/>
            <w:vMerge w:val="restart"/>
            <w:vAlign w:val="center"/>
          </w:tcPr>
          <w:p w14:paraId="58AB0C6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268" w:type="dxa"/>
            <w:gridSpan w:val="3"/>
            <w:vAlign w:val="center"/>
          </w:tcPr>
          <w:p w14:paraId="3507820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 xml:space="preserve">Виды занятий, </w:t>
            </w:r>
            <w:r w:rsidRPr="000C45DC">
              <w:rPr>
                <w:rFonts w:ascii="Times New Roman" w:hAnsi="Times New Roman" w:cs="Times New Roman"/>
                <w:b/>
                <w:bCs/>
              </w:rPr>
              <w:br/>
              <w:t>в т.ч.</w:t>
            </w:r>
          </w:p>
        </w:tc>
        <w:tc>
          <w:tcPr>
            <w:tcW w:w="709" w:type="dxa"/>
            <w:vMerge w:val="restart"/>
            <w:vAlign w:val="center"/>
          </w:tcPr>
          <w:p w14:paraId="7C14A36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СР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61"/>
            </w:r>
          </w:p>
        </w:tc>
        <w:tc>
          <w:tcPr>
            <w:tcW w:w="1698" w:type="dxa"/>
            <w:vMerge/>
          </w:tcPr>
          <w:p w14:paraId="3ECE9F1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45DC" w:rsidRPr="000C45DC" w14:paraId="6A8A6A80" w14:textId="77777777" w:rsidTr="00206A1A">
        <w:trPr>
          <w:tblHeader/>
        </w:trPr>
        <w:tc>
          <w:tcPr>
            <w:tcW w:w="3705" w:type="dxa"/>
            <w:vMerge/>
          </w:tcPr>
          <w:p w14:paraId="4D074006" w14:textId="77777777" w:rsidR="000C45DC" w:rsidRPr="000C45DC" w:rsidRDefault="000C45DC" w:rsidP="000C4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14:paraId="2A2FFEF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E55534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Л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62"/>
            </w:r>
          </w:p>
        </w:tc>
        <w:tc>
          <w:tcPr>
            <w:tcW w:w="851" w:type="dxa"/>
            <w:vAlign w:val="center"/>
          </w:tcPr>
          <w:p w14:paraId="7A69775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ПЗ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63"/>
            </w:r>
            <w:r w:rsidRPr="000C45DC">
              <w:rPr>
                <w:rFonts w:ascii="Times New Roman" w:hAnsi="Times New Roman" w:cs="Times New Roman"/>
                <w:b/>
                <w:bCs/>
              </w:rPr>
              <w:t>, ЛР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64"/>
            </w:r>
          </w:p>
        </w:tc>
        <w:tc>
          <w:tcPr>
            <w:tcW w:w="709" w:type="dxa"/>
            <w:vAlign w:val="center"/>
          </w:tcPr>
          <w:p w14:paraId="3B13C0D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К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65"/>
            </w:r>
          </w:p>
        </w:tc>
        <w:tc>
          <w:tcPr>
            <w:tcW w:w="709" w:type="dxa"/>
            <w:vMerge/>
          </w:tcPr>
          <w:p w14:paraId="7FDA8EC3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</w:tcPr>
          <w:p w14:paraId="7EA3BCA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1230BD2B" w14:textId="77777777" w:rsidTr="00206A1A">
        <w:tc>
          <w:tcPr>
            <w:tcW w:w="3705" w:type="dxa"/>
          </w:tcPr>
          <w:p w14:paraId="5B24A41D" w14:textId="77777777" w:rsidR="000C45DC" w:rsidRPr="000C45DC" w:rsidRDefault="000C45DC" w:rsidP="000C45DC">
            <w:pPr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Модуль (Раздел) 1 ...</w:t>
            </w:r>
          </w:p>
        </w:tc>
        <w:tc>
          <w:tcPr>
            <w:tcW w:w="968" w:type="dxa"/>
          </w:tcPr>
          <w:p w14:paraId="27B8D0C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82EB091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38AD0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53A7A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53D35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59E06FE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433A1F3B" w14:textId="77777777" w:rsidTr="00206A1A">
        <w:tc>
          <w:tcPr>
            <w:tcW w:w="3705" w:type="dxa"/>
          </w:tcPr>
          <w:p w14:paraId="72D5D776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1.1 ...</w:t>
            </w:r>
          </w:p>
        </w:tc>
        <w:tc>
          <w:tcPr>
            <w:tcW w:w="968" w:type="dxa"/>
          </w:tcPr>
          <w:p w14:paraId="10B7B69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2E487E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3ED34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3D334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E4D96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1574F72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4697C30E" w14:textId="77777777" w:rsidTr="00206A1A">
        <w:tc>
          <w:tcPr>
            <w:tcW w:w="3705" w:type="dxa"/>
          </w:tcPr>
          <w:p w14:paraId="27CCFDA4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1.2 ...</w:t>
            </w:r>
          </w:p>
        </w:tc>
        <w:tc>
          <w:tcPr>
            <w:tcW w:w="968" w:type="dxa"/>
          </w:tcPr>
          <w:p w14:paraId="7E2B42EF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CB3BA2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F9DA7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3ECEB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8D010C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656DF68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3F13473D" w14:textId="77777777" w:rsidTr="00206A1A">
        <w:tc>
          <w:tcPr>
            <w:tcW w:w="3705" w:type="dxa"/>
          </w:tcPr>
          <w:p w14:paraId="4722CF65" w14:textId="77777777" w:rsidR="000C45DC" w:rsidRPr="000C45DC" w:rsidRDefault="000C45DC" w:rsidP="000C45DC">
            <w:pPr>
              <w:rPr>
                <w:rFonts w:cs="Times New Roman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968" w:type="dxa"/>
          </w:tcPr>
          <w:p w14:paraId="1D7B3155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14:paraId="1A2042FA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14:paraId="62B63407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02F6EE20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561A0595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1698" w:type="dxa"/>
          </w:tcPr>
          <w:p w14:paraId="3F551BAB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</w:tr>
      <w:tr w:rsidR="000C45DC" w:rsidRPr="000C45DC" w14:paraId="32E7FC30" w14:textId="77777777" w:rsidTr="00206A1A">
        <w:tc>
          <w:tcPr>
            <w:tcW w:w="3705" w:type="dxa"/>
          </w:tcPr>
          <w:p w14:paraId="61A0BA03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Модуль (Раздел) 2 ...</w:t>
            </w:r>
          </w:p>
        </w:tc>
        <w:tc>
          <w:tcPr>
            <w:tcW w:w="968" w:type="dxa"/>
          </w:tcPr>
          <w:p w14:paraId="6E0CF08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174A3BF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BA801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D205C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343A2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21A786B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04ACDCC5" w14:textId="77777777" w:rsidTr="00206A1A">
        <w:tc>
          <w:tcPr>
            <w:tcW w:w="3705" w:type="dxa"/>
          </w:tcPr>
          <w:p w14:paraId="08C291E3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2.1 ...</w:t>
            </w:r>
          </w:p>
        </w:tc>
        <w:tc>
          <w:tcPr>
            <w:tcW w:w="968" w:type="dxa"/>
          </w:tcPr>
          <w:p w14:paraId="2B6359C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D77F67F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38196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32CE1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195478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2FCA730F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437A9848" w14:textId="77777777" w:rsidTr="00206A1A">
        <w:tc>
          <w:tcPr>
            <w:tcW w:w="3705" w:type="dxa"/>
          </w:tcPr>
          <w:p w14:paraId="769E2EA1" w14:textId="77777777" w:rsidR="000C45DC" w:rsidRPr="000C45DC" w:rsidRDefault="000C45DC" w:rsidP="000C45DC">
            <w:pPr>
              <w:rPr>
                <w:rFonts w:ascii="Times New Roman" w:hAnsi="Times New Roman" w:cs="Times New Roman"/>
              </w:rPr>
            </w:pPr>
            <w:r w:rsidRPr="000C45DC">
              <w:rPr>
                <w:rFonts w:ascii="Times New Roman" w:hAnsi="Times New Roman" w:cs="Times New Roman"/>
              </w:rPr>
              <w:t>Тема 2.2 ...</w:t>
            </w:r>
          </w:p>
        </w:tc>
        <w:tc>
          <w:tcPr>
            <w:tcW w:w="968" w:type="dxa"/>
          </w:tcPr>
          <w:p w14:paraId="2D6FD81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6C2B3A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736682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307CB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2C689F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59B658D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1740D9B6" w14:textId="77777777" w:rsidTr="00206A1A">
        <w:tc>
          <w:tcPr>
            <w:tcW w:w="3705" w:type="dxa"/>
          </w:tcPr>
          <w:p w14:paraId="5130D5C7" w14:textId="77777777" w:rsidR="000C45DC" w:rsidRPr="000C45DC" w:rsidRDefault="000C45DC" w:rsidP="000C45DC">
            <w:pPr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Практика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66"/>
            </w:r>
          </w:p>
        </w:tc>
        <w:tc>
          <w:tcPr>
            <w:tcW w:w="968" w:type="dxa"/>
          </w:tcPr>
          <w:p w14:paraId="5986020B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14:paraId="0509362B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14:paraId="4D6FBEC0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52F5AF41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365132D8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1698" w:type="dxa"/>
          </w:tcPr>
          <w:p w14:paraId="64186753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</w:tr>
      <w:tr w:rsidR="000C45DC" w:rsidRPr="000C45DC" w14:paraId="03D54FB7" w14:textId="77777777" w:rsidTr="00206A1A">
        <w:tc>
          <w:tcPr>
            <w:tcW w:w="3705" w:type="dxa"/>
          </w:tcPr>
          <w:p w14:paraId="2DECC694" w14:textId="77777777" w:rsidR="000C45DC" w:rsidRPr="000C45DC" w:rsidRDefault="000C45DC" w:rsidP="000C45DC">
            <w:pPr>
              <w:rPr>
                <w:rFonts w:cs="Times New Roman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968" w:type="dxa"/>
          </w:tcPr>
          <w:p w14:paraId="6F8ADCBA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8" w:type="dxa"/>
          </w:tcPr>
          <w:p w14:paraId="3D42B7EB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14:paraId="43967F06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7F93DC0C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14:paraId="666DB483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  <w:tc>
          <w:tcPr>
            <w:tcW w:w="1698" w:type="dxa"/>
          </w:tcPr>
          <w:p w14:paraId="19B3050C" w14:textId="77777777" w:rsidR="000C45DC" w:rsidRPr="000C45DC" w:rsidRDefault="000C45DC" w:rsidP="000C45DC">
            <w:pPr>
              <w:jc w:val="center"/>
              <w:rPr>
                <w:rFonts w:cs="Times New Roman"/>
              </w:rPr>
            </w:pPr>
          </w:p>
        </w:tc>
      </w:tr>
      <w:tr w:rsidR="000C45DC" w:rsidRPr="000C45DC" w14:paraId="6A5BB40A" w14:textId="77777777" w:rsidTr="00206A1A">
        <w:tc>
          <w:tcPr>
            <w:tcW w:w="3705" w:type="dxa"/>
          </w:tcPr>
          <w:p w14:paraId="295FD55B" w14:textId="77777777" w:rsidR="000C45DC" w:rsidRPr="000C45DC" w:rsidRDefault="000C45DC" w:rsidP="000C45D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Итоговая аттестация (КЭ)</w:t>
            </w:r>
          </w:p>
        </w:tc>
        <w:tc>
          <w:tcPr>
            <w:tcW w:w="968" w:type="dxa"/>
          </w:tcPr>
          <w:p w14:paraId="5C88CE89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684CB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54C8E0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AB0787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4C8AD4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4976B71D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DC" w:rsidRPr="000C45DC" w14:paraId="0E19CE18" w14:textId="77777777" w:rsidTr="00206A1A">
        <w:tc>
          <w:tcPr>
            <w:tcW w:w="3705" w:type="dxa"/>
          </w:tcPr>
          <w:p w14:paraId="5B16E209" w14:textId="77777777" w:rsidR="000C45DC" w:rsidRPr="000C45DC" w:rsidRDefault="000C45DC" w:rsidP="000C45DC">
            <w:pPr>
              <w:rPr>
                <w:rFonts w:ascii="Times New Roman" w:hAnsi="Times New Roman" w:cs="Times New Roman"/>
                <w:b/>
                <w:bCs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  <w:proofErr w:type="spellStart"/>
            <w:r w:rsidRPr="000C45DC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0C45DC">
              <w:rPr>
                <w:rFonts w:ascii="Times New Roman" w:hAnsi="Times New Roman" w:cs="Times New Roman"/>
                <w:b/>
                <w:bCs/>
              </w:rPr>
              <w:t>. часов</w:t>
            </w:r>
            <w:r w:rsidRPr="000C45DC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67"/>
            </w:r>
          </w:p>
        </w:tc>
        <w:tc>
          <w:tcPr>
            <w:tcW w:w="968" w:type="dxa"/>
          </w:tcPr>
          <w:p w14:paraId="17EA5D85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</w:tcPr>
          <w:p w14:paraId="1512808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01D959EB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0A5B398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68BBC45E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</w:tcPr>
          <w:p w14:paraId="06693B6F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188D2C" w14:textId="77777777" w:rsidR="004A6151" w:rsidRDefault="004A6151" w:rsidP="000C45DC">
      <w:pPr>
        <w:spacing w:before="240"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>
        <w:rPr>
          <w:rFonts w:ascii="Times New Roman" w:hAnsi="Times New Roman" w:cs="Courier New"/>
          <w:b/>
          <w:sz w:val="28"/>
          <w:szCs w:val="24"/>
          <w:lang w:eastAsia="ru-RU" w:bidi="ru-RU"/>
        </w:rPr>
        <w:br w:type="page"/>
      </w:r>
    </w:p>
    <w:p w14:paraId="0F042E1D" w14:textId="30493F92" w:rsidR="000C45DC" w:rsidRPr="000C45DC" w:rsidRDefault="000C45DC" w:rsidP="000C45DC">
      <w:pPr>
        <w:spacing w:before="240"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lastRenderedPageBreak/>
        <w:t>1.5 Календарный учебный график</w:t>
      </w:r>
    </w:p>
    <w:p w14:paraId="2E69B546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3 – Календарный учебный график</w:t>
      </w:r>
    </w:p>
    <w:tbl>
      <w:tblPr>
        <w:tblW w:w="52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559"/>
        <w:gridCol w:w="559"/>
        <w:gridCol w:w="558"/>
        <w:gridCol w:w="557"/>
        <w:gridCol w:w="557"/>
        <w:gridCol w:w="558"/>
        <w:gridCol w:w="557"/>
        <w:gridCol w:w="557"/>
        <w:gridCol w:w="557"/>
        <w:gridCol w:w="557"/>
        <w:gridCol w:w="1108"/>
      </w:tblGrid>
      <w:tr w:rsidR="000C45DC" w:rsidRPr="000C45DC" w14:paraId="399C1B30" w14:textId="77777777" w:rsidTr="00206A1A">
        <w:trPr>
          <w:trHeight w:val="329"/>
          <w:tblHeader/>
        </w:trPr>
        <w:tc>
          <w:tcPr>
            <w:tcW w:w="3375" w:type="dxa"/>
            <w:vMerge w:val="restart"/>
          </w:tcPr>
          <w:p w14:paraId="285C14C0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разделов (модулей), </w:t>
            </w:r>
            <w:r w:rsidRPr="000C4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тем, вид</w:t>
            </w: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  <w:r w:rsidRPr="000C4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аттестации</w:t>
            </w: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</w:rPr>
              <w:t xml:space="preserve"> </w:t>
            </w: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</w:rPr>
              <w:footnoteReference w:id="68"/>
            </w:r>
          </w:p>
        </w:tc>
        <w:tc>
          <w:tcPr>
            <w:tcW w:w="6684" w:type="dxa"/>
            <w:gridSpan w:val="11"/>
          </w:tcPr>
          <w:p w14:paraId="6F94C6D0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Количество дней / </w:t>
            </w:r>
            <w:proofErr w:type="spellStart"/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ак</w:t>
            </w:r>
            <w:proofErr w:type="spellEnd"/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час</w:t>
            </w:r>
          </w:p>
        </w:tc>
      </w:tr>
      <w:tr w:rsidR="000C45DC" w:rsidRPr="000C45DC" w14:paraId="0F9861B1" w14:textId="77777777" w:rsidTr="00206A1A">
        <w:trPr>
          <w:tblHeader/>
        </w:trPr>
        <w:tc>
          <w:tcPr>
            <w:tcW w:w="3375" w:type="dxa"/>
            <w:vMerge/>
          </w:tcPr>
          <w:p w14:paraId="34CBE392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59" w:type="dxa"/>
          </w:tcPr>
          <w:p w14:paraId="0CE6176F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Д1</w:t>
            </w:r>
          </w:p>
        </w:tc>
        <w:tc>
          <w:tcPr>
            <w:tcW w:w="559" w:type="dxa"/>
          </w:tcPr>
          <w:p w14:paraId="721DA40F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Д2</w:t>
            </w:r>
          </w:p>
        </w:tc>
        <w:tc>
          <w:tcPr>
            <w:tcW w:w="558" w:type="dxa"/>
          </w:tcPr>
          <w:p w14:paraId="762BD020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Д3</w:t>
            </w:r>
          </w:p>
        </w:tc>
        <w:tc>
          <w:tcPr>
            <w:tcW w:w="557" w:type="dxa"/>
          </w:tcPr>
          <w:p w14:paraId="09DC656C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Д4</w:t>
            </w:r>
          </w:p>
        </w:tc>
        <w:tc>
          <w:tcPr>
            <w:tcW w:w="557" w:type="dxa"/>
          </w:tcPr>
          <w:p w14:paraId="672B9535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Д5</w:t>
            </w:r>
          </w:p>
        </w:tc>
        <w:tc>
          <w:tcPr>
            <w:tcW w:w="558" w:type="dxa"/>
          </w:tcPr>
          <w:p w14:paraId="0E07FC35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Д6</w:t>
            </w:r>
          </w:p>
        </w:tc>
        <w:tc>
          <w:tcPr>
            <w:tcW w:w="557" w:type="dxa"/>
          </w:tcPr>
          <w:p w14:paraId="63632A95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Д7</w:t>
            </w:r>
          </w:p>
        </w:tc>
        <w:tc>
          <w:tcPr>
            <w:tcW w:w="557" w:type="dxa"/>
          </w:tcPr>
          <w:p w14:paraId="6E659235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Д8</w:t>
            </w:r>
          </w:p>
        </w:tc>
        <w:tc>
          <w:tcPr>
            <w:tcW w:w="557" w:type="dxa"/>
          </w:tcPr>
          <w:p w14:paraId="49A6F3AA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Д9</w:t>
            </w:r>
          </w:p>
        </w:tc>
        <w:tc>
          <w:tcPr>
            <w:tcW w:w="557" w:type="dxa"/>
          </w:tcPr>
          <w:p w14:paraId="24DE96B4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Дn</w:t>
            </w:r>
            <w:proofErr w:type="spellEnd"/>
          </w:p>
        </w:tc>
        <w:tc>
          <w:tcPr>
            <w:tcW w:w="1108" w:type="dxa"/>
          </w:tcPr>
          <w:p w14:paraId="0A4837FB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Итого</w:t>
            </w:r>
          </w:p>
        </w:tc>
      </w:tr>
      <w:tr w:rsidR="000C45DC" w:rsidRPr="000C45DC" w14:paraId="24407F46" w14:textId="77777777" w:rsidTr="00206A1A">
        <w:tc>
          <w:tcPr>
            <w:tcW w:w="3375" w:type="dxa"/>
          </w:tcPr>
          <w:p w14:paraId="63E87E0B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Модуль (Раздел) 1 ...</w:t>
            </w:r>
          </w:p>
        </w:tc>
        <w:tc>
          <w:tcPr>
            <w:tcW w:w="559" w:type="dxa"/>
          </w:tcPr>
          <w:p w14:paraId="6938556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3131D98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6072692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038F2F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3CD692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A4820A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C19DA4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6D771F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23BF5F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157A10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39CA62E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553F51D9" w14:textId="77777777" w:rsidTr="00206A1A">
        <w:tc>
          <w:tcPr>
            <w:tcW w:w="3375" w:type="dxa"/>
          </w:tcPr>
          <w:p w14:paraId="595F6DFB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1.1 ...</w:t>
            </w:r>
          </w:p>
        </w:tc>
        <w:tc>
          <w:tcPr>
            <w:tcW w:w="559" w:type="dxa"/>
          </w:tcPr>
          <w:p w14:paraId="3D0B0FF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6C6FA7F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128C25B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58EEB8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6EDF63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220BEFA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EF5B8C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3BD8AD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9846C4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83B3B6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1362ED8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6A2F561D" w14:textId="77777777" w:rsidTr="00206A1A">
        <w:tc>
          <w:tcPr>
            <w:tcW w:w="3375" w:type="dxa"/>
          </w:tcPr>
          <w:p w14:paraId="7933CAB2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1.2 ...</w:t>
            </w:r>
          </w:p>
        </w:tc>
        <w:tc>
          <w:tcPr>
            <w:tcW w:w="559" w:type="dxa"/>
          </w:tcPr>
          <w:p w14:paraId="52F3F8D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749E126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6F35633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E2B443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CE4BDB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E4FA15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FEDBB3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E32CA7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D8E59F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91E936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7508B5B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75D05C41" w14:textId="77777777" w:rsidTr="00206A1A">
        <w:tc>
          <w:tcPr>
            <w:tcW w:w="3375" w:type="dxa"/>
          </w:tcPr>
          <w:p w14:paraId="3507787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59" w:type="dxa"/>
          </w:tcPr>
          <w:p w14:paraId="7AA5569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33F7547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26F437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17B68C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67021A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6C8629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07AB03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DC70FC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8B4874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0B5932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30DBA83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09D95007" w14:textId="77777777" w:rsidTr="00206A1A">
        <w:tc>
          <w:tcPr>
            <w:tcW w:w="3375" w:type="dxa"/>
          </w:tcPr>
          <w:p w14:paraId="55701E80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Модуль (Раздел) 2 ...</w:t>
            </w:r>
          </w:p>
        </w:tc>
        <w:tc>
          <w:tcPr>
            <w:tcW w:w="559" w:type="dxa"/>
          </w:tcPr>
          <w:p w14:paraId="494EFC2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762B397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349061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37A80A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DA7909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4061E01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5DED54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0A804F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8D3563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E9F57B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01F407B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1AE41002" w14:textId="77777777" w:rsidTr="00206A1A">
        <w:tc>
          <w:tcPr>
            <w:tcW w:w="3375" w:type="dxa"/>
          </w:tcPr>
          <w:p w14:paraId="70DFCDC5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2.1 ...</w:t>
            </w:r>
          </w:p>
        </w:tc>
        <w:tc>
          <w:tcPr>
            <w:tcW w:w="559" w:type="dxa"/>
          </w:tcPr>
          <w:p w14:paraId="54E5FC5C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160F457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62E7C8B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10C8F1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9DB3BE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A96DE9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8E74657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B82438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F64AC2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42CB9B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52DD9D3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3EF0A7FE" w14:textId="77777777" w:rsidTr="00206A1A">
        <w:tc>
          <w:tcPr>
            <w:tcW w:w="3375" w:type="dxa"/>
          </w:tcPr>
          <w:p w14:paraId="3A46E0D6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Тема 2.2 ...</w:t>
            </w:r>
          </w:p>
        </w:tc>
        <w:tc>
          <w:tcPr>
            <w:tcW w:w="559" w:type="dxa"/>
          </w:tcPr>
          <w:p w14:paraId="4C2C4FD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5B003D6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34179A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1E3F91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1D6EA6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CEA3F9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197429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22E2DC3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4282F9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4B7470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462CC79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1980E6E3" w14:textId="77777777" w:rsidTr="00206A1A">
        <w:tc>
          <w:tcPr>
            <w:tcW w:w="3375" w:type="dxa"/>
          </w:tcPr>
          <w:p w14:paraId="31699C75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59" w:type="dxa"/>
          </w:tcPr>
          <w:p w14:paraId="3BA3FE8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1D6892E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4FD9810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638288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377E9B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A4CB73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C1D8E3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4E6FC00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C5E623D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BEBC0F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1E57631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7373759D" w14:textId="77777777" w:rsidTr="00206A1A">
        <w:tc>
          <w:tcPr>
            <w:tcW w:w="3375" w:type="dxa"/>
          </w:tcPr>
          <w:p w14:paraId="0126462B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59" w:type="dxa"/>
          </w:tcPr>
          <w:p w14:paraId="345E9FD6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2D26A1C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3E18DD6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AF321B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C60F80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6F17946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76A63E2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2AAC06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4BA4C4E1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B21B6D2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276F49EB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0A98EA6E" w14:textId="77777777" w:rsidTr="00206A1A">
        <w:tc>
          <w:tcPr>
            <w:tcW w:w="3375" w:type="dxa"/>
          </w:tcPr>
          <w:p w14:paraId="2F73FF8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559" w:type="dxa"/>
          </w:tcPr>
          <w:p w14:paraId="101F6CE9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20A1F25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FDA1F28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DEA4CE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5094E7B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B899743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87CF25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C6A613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81FE10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A09B5C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218F1EA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  <w:tr w:rsidR="000C45DC" w:rsidRPr="000C45DC" w14:paraId="219BF26D" w14:textId="77777777" w:rsidTr="00206A1A">
        <w:tc>
          <w:tcPr>
            <w:tcW w:w="3375" w:type="dxa"/>
          </w:tcPr>
          <w:p w14:paraId="2766430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ак</w:t>
            </w:r>
            <w:proofErr w:type="spellEnd"/>
            <w:r w:rsidRPr="000C45DC">
              <w:rPr>
                <w:rFonts w:ascii="Times New Roman" w:hAnsi="Times New Roman" w:cs="Courier New"/>
                <w:b/>
                <w:bCs/>
                <w:sz w:val="24"/>
                <w:szCs w:val="24"/>
                <w:lang w:eastAsia="ru-RU"/>
              </w:rPr>
              <w:t>. часов</w:t>
            </w:r>
          </w:p>
        </w:tc>
        <w:tc>
          <w:tcPr>
            <w:tcW w:w="559" w:type="dxa"/>
          </w:tcPr>
          <w:p w14:paraId="1926E8F8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9" w:type="dxa"/>
          </w:tcPr>
          <w:p w14:paraId="04C4421F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829526F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44C6ED9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34564DB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8" w:type="dxa"/>
          </w:tcPr>
          <w:p w14:paraId="783B0038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0A845C4F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12D5EED6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34383AB2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57" w:type="dxa"/>
          </w:tcPr>
          <w:p w14:paraId="6C3085EB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108" w:type="dxa"/>
          </w:tcPr>
          <w:p w14:paraId="1C8E7E9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14:paraId="76B00B92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</w:p>
    <w:p w14:paraId="5AB8E749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t>1.6 Рабочие программы дисциплин (модулей, разделов)</w:t>
      </w:r>
    </w:p>
    <w:p w14:paraId="028DB01E" w14:textId="77777777" w:rsidR="000C45DC" w:rsidRPr="000C45DC" w:rsidRDefault="000C45DC" w:rsidP="000C45DC">
      <w:pPr>
        <w:spacing w:after="0" w:line="360" w:lineRule="auto"/>
        <w:ind w:firstLine="709"/>
        <w:jc w:val="both"/>
        <w:rPr>
          <w:rFonts w:ascii="Times New Roman" w:hAnsi="Times New Roman" w:cs="Courier New"/>
          <w:bCs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sz w:val="28"/>
          <w:szCs w:val="24"/>
        </w:rPr>
        <w:t>Таблица 4 – Рабочая программа дисциплины (модуля, раздела)</w:t>
      </w:r>
    </w:p>
    <w:tbl>
      <w:tblPr>
        <w:tblStyle w:val="18"/>
        <w:tblW w:w="9634" w:type="dxa"/>
        <w:tblLayout w:type="fixed"/>
        <w:tblLook w:val="04A0" w:firstRow="1" w:lastRow="0" w:firstColumn="1" w:lastColumn="0" w:noHBand="0" w:noVBand="1"/>
      </w:tblPr>
      <w:tblGrid>
        <w:gridCol w:w="3036"/>
        <w:gridCol w:w="1212"/>
        <w:gridCol w:w="1276"/>
        <w:gridCol w:w="4110"/>
      </w:tblGrid>
      <w:tr w:rsidR="000C45DC" w:rsidRPr="000C45DC" w14:paraId="5EBF1C28" w14:textId="77777777" w:rsidTr="00206A1A">
        <w:trPr>
          <w:cantSplit/>
          <w:trHeight w:val="1134"/>
          <w:tblHeader/>
        </w:trPr>
        <w:tc>
          <w:tcPr>
            <w:tcW w:w="3036" w:type="dxa"/>
            <w:vAlign w:val="center"/>
          </w:tcPr>
          <w:p w14:paraId="10AA252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bCs/>
              </w:rPr>
              <w:t>Наименование тем</w:t>
            </w:r>
          </w:p>
        </w:tc>
        <w:tc>
          <w:tcPr>
            <w:tcW w:w="1212" w:type="dxa"/>
            <w:vAlign w:val="center"/>
          </w:tcPr>
          <w:p w14:paraId="6A5FE9C3" w14:textId="77777777" w:rsidR="000C45DC" w:rsidRPr="000C45DC" w:rsidRDefault="000C45DC" w:rsidP="000C45DC">
            <w:pPr>
              <w:jc w:val="center"/>
              <w:rPr>
                <w:rFonts w:cs="Times New Roman"/>
                <w:b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Виды учебных занятий,</w:t>
            </w:r>
          </w:p>
        </w:tc>
        <w:tc>
          <w:tcPr>
            <w:tcW w:w="1276" w:type="dxa"/>
            <w:vAlign w:val="center"/>
          </w:tcPr>
          <w:p w14:paraId="7C97CF34" w14:textId="77777777" w:rsidR="000C45DC" w:rsidRPr="000C45DC" w:rsidRDefault="000C45DC" w:rsidP="000C45DC">
            <w:pPr>
              <w:jc w:val="center"/>
              <w:rPr>
                <w:rFonts w:cs="Times New Roman"/>
                <w:b/>
                <w:color w:val="0D0D0D" w:themeColor="text1" w:themeTint="F2"/>
              </w:rPr>
            </w:pPr>
            <w:proofErr w:type="spellStart"/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ак</w:t>
            </w:r>
            <w:proofErr w:type="spellEnd"/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. час</w:t>
            </w:r>
          </w:p>
        </w:tc>
        <w:tc>
          <w:tcPr>
            <w:tcW w:w="4110" w:type="dxa"/>
            <w:vAlign w:val="center"/>
          </w:tcPr>
          <w:p w14:paraId="66F4F746" w14:textId="77777777" w:rsidR="000C45DC" w:rsidRPr="000C45DC" w:rsidRDefault="000C45DC" w:rsidP="000C45D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  <w:b/>
                <w:color w:val="0D0D0D" w:themeColor="text1" w:themeTint="F2"/>
              </w:rPr>
              <w:t>Содержание</w:t>
            </w:r>
          </w:p>
        </w:tc>
      </w:tr>
      <w:tr w:rsidR="000C45DC" w:rsidRPr="000C45DC" w14:paraId="2A4B0A9C" w14:textId="77777777" w:rsidTr="00206A1A">
        <w:tc>
          <w:tcPr>
            <w:tcW w:w="3036" w:type="dxa"/>
            <w:vMerge w:val="restart"/>
          </w:tcPr>
          <w:p w14:paraId="64A821AA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</w:rPr>
              <w:t>Тема 1.1 ...</w:t>
            </w:r>
          </w:p>
        </w:tc>
        <w:tc>
          <w:tcPr>
            <w:tcW w:w="1212" w:type="dxa"/>
          </w:tcPr>
          <w:p w14:paraId="21206F9F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276" w:type="dxa"/>
          </w:tcPr>
          <w:p w14:paraId="7466D9B6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28BB08BD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42316FDB" w14:textId="77777777" w:rsidTr="00206A1A">
        <w:tc>
          <w:tcPr>
            <w:tcW w:w="3036" w:type="dxa"/>
            <w:vMerge/>
          </w:tcPr>
          <w:p w14:paraId="1BE2D53F" w14:textId="77777777" w:rsidR="000C45DC" w:rsidRPr="000C45DC" w:rsidRDefault="000C45DC" w:rsidP="000C45DC">
            <w:pPr>
              <w:rPr>
                <w:rFonts w:cs="Times New Roman"/>
              </w:rPr>
            </w:pPr>
          </w:p>
        </w:tc>
        <w:tc>
          <w:tcPr>
            <w:tcW w:w="1212" w:type="dxa"/>
          </w:tcPr>
          <w:p w14:paraId="681B8BCE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276" w:type="dxa"/>
          </w:tcPr>
          <w:p w14:paraId="03CF4757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41F07E7E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6F6A4EAC" w14:textId="77777777" w:rsidTr="00206A1A">
        <w:tc>
          <w:tcPr>
            <w:tcW w:w="3036" w:type="dxa"/>
            <w:vMerge/>
          </w:tcPr>
          <w:p w14:paraId="7D9CF45B" w14:textId="77777777" w:rsidR="000C45DC" w:rsidRPr="000C45DC" w:rsidRDefault="000C45DC" w:rsidP="000C45DC">
            <w:pPr>
              <w:rPr>
                <w:rFonts w:cs="Times New Roman"/>
              </w:rPr>
            </w:pPr>
          </w:p>
        </w:tc>
        <w:tc>
          <w:tcPr>
            <w:tcW w:w="1212" w:type="dxa"/>
          </w:tcPr>
          <w:p w14:paraId="0957320F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276" w:type="dxa"/>
          </w:tcPr>
          <w:p w14:paraId="71282B9C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2D1DE86C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7E0D3AFE" w14:textId="77777777" w:rsidTr="00206A1A">
        <w:tc>
          <w:tcPr>
            <w:tcW w:w="3036" w:type="dxa"/>
            <w:vMerge w:val="restart"/>
          </w:tcPr>
          <w:p w14:paraId="5C591BB6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0C45DC">
              <w:rPr>
                <w:rFonts w:ascii="Times New Roman" w:hAnsi="Times New Roman" w:cs="Times New Roman"/>
              </w:rPr>
              <w:t>Тема 1.2 ...</w:t>
            </w:r>
          </w:p>
        </w:tc>
        <w:tc>
          <w:tcPr>
            <w:tcW w:w="1212" w:type="dxa"/>
          </w:tcPr>
          <w:p w14:paraId="6188FF70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276" w:type="dxa"/>
          </w:tcPr>
          <w:p w14:paraId="5FBC6239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59110C2F" w14:textId="77777777" w:rsidR="000C45DC" w:rsidRPr="000C45DC" w:rsidRDefault="000C45DC" w:rsidP="000C45DC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0016903C" w14:textId="77777777" w:rsidTr="00206A1A">
        <w:tc>
          <w:tcPr>
            <w:tcW w:w="3036" w:type="dxa"/>
            <w:vMerge/>
          </w:tcPr>
          <w:p w14:paraId="5C9D0CE5" w14:textId="77777777" w:rsidR="000C45DC" w:rsidRPr="000C45DC" w:rsidRDefault="000C45DC" w:rsidP="000C45DC">
            <w:pPr>
              <w:rPr>
                <w:rFonts w:cs="Times New Roman"/>
              </w:rPr>
            </w:pPr>
          </w:p>
        </w:tc>
        <w:tc>
          <w:tcPr>
            <w:tcW w:w="1212" w:type="dxa"/>
          </w:tcPr>
          <w:p w14:paraId="10049951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276" w:type="dxa"/>
          </w:tcPr>
          <w:p w14:paraId="1B7A7006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4328677A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  <w:tr w:rsidR="000C45DC" w:rsidRPr="000C45DC" w14:paraId="37C19302" w14:textId="77777777" w:rsidTr="00206A1A">
        <w:tc>
          <w:tcPr>
            <w:tcW w:w="3036" w:type="dxa"/>
            <w:vMerge/>
          </w:tcPr>
          <w:p w14:paraId="7CA80A43" w14:textId="77777777" w:rsidR="000C45DC" w:rsidRPr="000C45DC" w:rsidRDefault="000C45DC" w:rsidP="000C45DC">
            <w:pPr>
              <w:rPr>
                <w:rFonts w:cs="Times New Roman"/>
              </w:rPr>
            </w:pPr>
          </w:p>
        </w:tc>
        <w:tc>
          <w:tcPr>
            <w:tcW w:w="1212" w:type="dxa"/>
          </w:tcPr>
          <w:p w14:paraId="559E9C95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1276" w:type="dxa"/>
          </w:tcPr>
          <w:p w14:paraId="40E9EB80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  <w:tc>
          <w:tcPr>
            <w:tcW w:w="4110" w:type="dxa"/>
          </w:tcPr>
          <w:p w14:paraId="68FC7280" w14:textId="77777777" w:rsidR="000C45DC" w:rsidRPr="000C45DC" w:rsidRDefault="000C45DC" w:rsidP="000C45DC">
            <w:pPr>
              <w:rPr>
                <w:rFonts w:cs="Times New Roman"/>
                <w:bCs/>
                <w:color w:val="0D0D0D" w:themeColor="text1" w:themeTint="F2"/>
              </w:rPr>
            </w:pPr>
          </w:p>
        </w:tc>
      </w:tr>
    </w:tbl>
    <w:p w14:paraId="18318CE5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1.7 Организационно-педагогические условия</w:t>
      </w:r>
    </w:p>
    <w:p w14:paraId="3FF6E683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Реализация программы осуществляется в полном соответствии </w:t>
      </w: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br/>
        <w:t>с требованиями законодательства Российской Федерации в области образования, нормативными правовыми актами, регламентирующими данное направление деятельности.</w:t>
      </w:r>
    </w:p>
    <w:p w14:paraId="7DF607B4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1.7.1 Требования к квалификации педагогических кадров</w:t>
      </w:r>
    </w:p>
    <w:p w14:paraId="6292759B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bookmarkStart w:id="36" w:name="_Hlk156993185"/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К реализации программы привлекаются лица, имеющие среднее профессиональное или высшее образование и отвечающие квалификационным </w:t>
      </w: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lastRenderedPageBreak/>
        <w:t xml:space="preserve">требованиям, указанным в квалификационных справочниках, и (или) профессиональным </w:t>
      </w:r>
      <w:hyperlink r:id="rId8" w:history="1">
        <w:r w:rsidRPr="000C45DC">
          <w:rPr>
            <w:rFonts w:ascii="Times New Roman" w:eastAsia="Times New Roman" w:hAnsi="Times New Roman" w:cs="Courier New"/>
            <w:sz w:val="28"/>
            <w:szCs w:val="24"/>
            <w:lang w:eastAsia="ru-RU"/>
          </w:rPr>
          <w:t>стандартам</w:t>
        </w:r>
      </w:hyperlink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.</w:t>
      </w:r>
    </w:p>
    <w:bookmarkEnd w:id="36"/>
    <w:p w14:paraId="27B6A6D5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1.7.2 Требования к материально-техническому обеспечению</w:t>
      </w:r>
    </w:p>
    <w:p w14:paraId="252B05F5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Материально-техническое обеспечение (далее – МТО) необходимо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проведения всех видов учебных занятий и аттестации, предусмотренных учебным планом по программе, и соответствует действующим санитарным </w:t>
      </w:r>
      <w:r w:rsidRPr="000C45DC">
        <w:rPr>
          <w:rFonts w:ascii="Times New Roman" w:hAnsi="Times New Roman" w:cs="Courier New"/>
          <w:sz w:val="28"/>
          <w:szCs w:val="24"/>
        </w:rPr>
        <w:br/>
        <w:t>и гигиеническим нормам и правилам.</w:t>
      </w:r>
    </w:p>
    <w:p w14:paraId="7E9053E7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 xml:space="preserve">МТО содержит специальные помещения: учебные аудитории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проведения лекций, практических (семинарских) занятий, лабораторных работ, текущего контроля и промежуточной аттестации, а также помещения </w:t>
      </w:r>
      <w:r w:rsidRPr="000C45DC">
        <w:rPr>
          <w:rFonts w:ascii="Times New Roman" w:hAnsi="Times New Roman" w:cs="Courier New"/>
          <w:sz w:val="28"/>
          <w:szCs w:val="24"/>
        </w:rPr>
        <w:br/>
        <w:t xml:space="preserve">для самостоятельной работы, итоговой аттестации (в соответствии </w:t>
      </w:r>
      <w:r w:rsidRPr="000C45DC">
        <w:rPr>
          <w:rFonts w:ascii="Times New Roman" w:hAnsi="Times New Roman" w:cs="Courier New"/>
          <w:sz w:val="28"/>
          <w:szCs w:val="24"/>
        </w:rPr>
        <w:br/>
        <w:t>с утвержденным расписанием учебных занятий). Специальные помещения укомплектованы специализированной мебелью, оборудованием, расходными материалами, программным обеспечением, техническими средствами обучения и иными средствами, служащими для представления учебной информации слушателям.</w:t>
      </w:r>
    </w:p>
    <w:p w14:paraId="01EFC533" w14:textId="07F1122C" w:rsid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  <w:r w:rsidRPr="000C45DC">
        <w:rPr>
          <w:rFonts w:ascii="Times New Roman" w:hAnsi="Times New Roman" w:cs="Courier New"/>
          <w:sz w:val="28"/>
          <w:szCs w:val="24"/>
        </w:rPr>
        <w:t>При реализации программы с использованием дистанционных образовательных технологий и (или) электронного обучения образовательная организация обеспечивает функционирование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обеспечивающую освоение слушателями образовательных программ полностью или частично независимо от места нахождения слушателей: каналы связи, компьютерное оборудование, периферийное оборудование, программное обеспечение.</w:t>
      </w:r>
    </w:p>
    <w:p w14:paraId="4652E0C6" w14:textId="77777777" w:rsidR="004A6151" w:rsidRPr="000C45DC" w:rsidRDefault="004A6151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sz w:val="28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032"/>
        <w:gridCol w:w="5430"/>
      </w:tblGrid>
      <w:tr w:rsidR="000C45DC" w:rsidRPr="000C45DC" w14:paraId="52D705AC" w14:textId="77777777" w:rsidTr="00206A1A">
        <w:trPr>
          <w:trHeight w:val="828"/>
          <w:tblHeader/>
        </w:trPr>
        <w:tc>
          <w:tcPr>
            <w:tcW w:w="1070" w:type="pct"/>
          </w:tcPr>
          <w:p w14:paraId="666CE7CD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Виды деятельности</w:t>
            </w:r>
          </w:p>
        </w:tc>
        <w:tc>
          <w:tcPr>
            <w:tcW w:w="1070" w:type="pct"/>
          </w:tcPr>
          <w:p w14:paraId="7B059F1A" w14:textId="77777777" w:rsidR="000C45DC" w:rsidRPr="000C45DC" w:rsidRDefault="000C45DC" w:rsidP="000C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Код и наименование компетенции</w:t>
            </w:r>
          </w:p>
        </w:tc>
        <w:tc>
          <w:tcPr>
            <w:tcW w:w="2861" w:type="pct"/>
            <w:vAlign w:val="center"/>
          </w:tcPr>
          <w:p w14:paraId="21B5B46A" w14:textId="77777777" w:rsidR="000C45DC" w:rsidRPr="000C45DC" w:rsidRDefault="000C45DC" w:rsidP="000C45D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C45D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Материально-техническое обеспечение, необходимое для освоения ПК</w:t>
            </w:r>
          </w:p>
        </w:tc>
      </w:tr>
      <w:tr w:rsidR="000C45DC" w:rsidRPr="000C45DC" w14:paraId="27EE06FF" w14:textId="77777777" w:rsidTr="00206A1A">
        <w:tc>
          <w:tcPr>
            <w:tcW w:w="1070" w:type="pct"/>
            <w:vMerge w:val="restart"/>
          </w:tcPr>
          <w:p w14:paraId="1E01760C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ВД 1 ...</w:t>
            </w:r>
          </w:p>
        </w:tc>
        <w:tc>
          <w:tcPr>
            <w:tcW w:w="1070" w:type="pct"/>
            <w:vMerge w:val="restart"/>
          </w:tcPr>
          <w:p w14:paraId="391A66AD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1.1 ...</w:t>
            </w:r>
          </w:p>
        </w:tc>
        <w:tc>
          <w:tcPr>
            <w:tcW w:w="2861" w:type="pct"/>
          </w:tcPr>
          <w:p w14:paraId="44E1DD2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2F65843E" w14:textId="77777777" w:rsidTr="00206A1A">
        <w:tc>
          <w:tcPr>
            <w:tcW w:w="1070" w:type="pct"/>
            <w:vMerge/>
          </w:tcPr>
          <w:p w14:paraId="718F38B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14:paraId="1E7F49F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pct"/>
          </w:tcPr>
          <w:p w14:paraId="1444D329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5AA7333D" w14:textId="77777777" w:rsidTr="00206A1A">
        <w:tc>
          <w:tcPr>
            <w:tcW w:w="1070" w:type="pct"/>
            <w:vMerge/>
          </w:tcPr>
          <w:p w14:paraId="648F08C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 w:val="restart"/>
          </w:tcPr>
          <w:p w14:paraId="5E50945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1.2 ...</w:t>
            </w:r>
          </w:p>
        </w:tc>
        <w:tc>
          <w:tcPr>
            <w:tcW w:w="2861" w:type="pct"/>
          </w:tcPr>
          <w:p w14:paraId="54584DA2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58F56007" w14:textId="77777777" w:rsidTr="00206A1A">
        <w:tc>
          <w:tcPr>
            <w:tcW w:w="1070" w:type="pct"/>
            <w:vMerge/>
          </w:tcPr>
          <w:p w14:paraId="5B65A0DF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14:paraId="64D97290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pct"/>
          </w:tcPr>
          <w:p w14:paraId="050CD93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40165DCD" w14:textId="77777777" w:rsidTr="00206A1A">
        <w:tc>
          <w:tcPr>
            <w:tcW w:w="1070" w:type="pct"/>
            <w:vMerge w:val="restart"/>
          </w:tcPr>
          <w:p w14:paraId="5871D8F7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ВД 2 ...</w:t>
            </w:r>
          </w:p>
        </w:tc>
        <w:tc>
          <w:tcPr>
            <w:tcW w:w="1070" w:type="pct"/>
            <w:vMerge w:val="restart"/>
          </w:tcPr>
          <w:p w14:paraId="229D4F3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2.1 ...</w:t>
            </w:r>
          </w:p>
        </w:tc>
        <w:tc>
          <w:tcPr>
            <w:tcW w:w="2861" w:type="pct"/>
          </w:tcPr>
          <w:p w14:paraId="07F43EB5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51AD3660" w14:textId="77777777" w:rsidTr="00206A1A">
        <w:tc>
          <w:tcPr>
            <w:tcW w:w="1070" w:type="pct"/>
            <w:vMerge/>
          </w:tcPr>
          <w:p w14:paraId="3519563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14:paraId="280D6688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pct"/>
          </w:tcPr>
          <w:p w14:paraId="25232E20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100E2BF1" w14:textId="77777777" w:rsidTr="00206A1A">
        <w:tc>
          <w:tcPr>
            <w:tcW w:w="1070" w:type="pct"/>
            <w:vMerge/>
          </w:tcPr>
          <w:p w14:paraId="7D0BD5EA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 w:val="restart"/>
          </w:tcPr>
          <w:p w14:paraId="4A1A786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DC">
              <w:rPr>
                <w:rFonts w:ascii="Times New Roman" w:eastAsia="Times New Roman" w:hAnsi="Times New Roman" w:cs="Times New Roman"/>
                <w:sz w:val="24"/>
                <w:szCs w:val="24"/>
              </w:rPr>
              <w:t>ПК 2.2 ...</w:t>
            </w:r>
          </w:p>
        </w:tc>
        <w:tc>
          <w:tcPr>
            <w:tcW w:w="2861" w:type="pct"/>
          </w:tcPr>
          <w:p w14:paraId="748AE8B4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5DC" w:rsidRPr="000C45DC" w14:paraId="4261828F" w14:textId="77777777" w:rsidTr="00206A1A">
        <w:tc>
          <w:tcPr>
            <w:tcW w:w="1070" w:type="pct"/>
            <w:vMerge/>
          </w:tcPr>
          <w:p w14:paraId="0AB87B6B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14:paraId="62637A8E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pct"/>
          </w:tcPr>
          <w:p w14:paraId="1D618CC1" w14:textId="77777777" w:rsidR="000C45DC" w:rsidRPr="000C45DC" w:rsidRDefault="000C45DC" w:rsidP="000C45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DA7580" w14:textId="77777777" w:rsidR="000C45DC" w:rsidRPr="000C45DC" w:rsidRDefault="000C45DC" w:rsidP="00253508">
      <w:pPr>
        <w:spacing w:before="120" w:after="120" w:line="24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</w:rPr>
      </w:pPr>
      <w:r w:rsidRPr="000C45DC">
        <w:rPr>
          <w:rFonts w:ascii="Times New Roman" w:hAnsi="Times New Roman" w:cs="Courier New"/>
          <w:b/>
          <w:sz w:val="28"/>
          <w:szCs w:val="24"/>
        </w:rPr>
        <w:t>1.7.3 Требования к информационному и учебно-методическому обеспечению</w:t>
      </w:r>
      <w:r w:rsidRPr="000C45DC">
        <w:rPr>
          <w:rFonts w:ascii="Times New Roman" w:hAnsi="Times New Roman" w:cs="Courier New"/>
          <w:b/>
          <w:sz w:val="28"/>
          <w:szCs w:val="24"/>
          <w:vertAlign w:val="superscript"/>
        </w:rPr>
        <w:footnoteReference w:id="69"/>
      </w:r>
    </w:p>
    <w:p w14:paraId="24DA8944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sz w:val="28"/>
          <w:szCs w:val="24"/>
          <w:lang w:eastAsia="ru-RU"/>
        </w:rPr>
        <w:t>Для реализации программы используются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ресурсы.</w:t>
      </w:r>
    </w:p>
    <w:p w14:paraId="6ED0C067" w14:textId="77777777" w:rsidR="000C45DC" w:rsidRPr="000C45DC" w:rsidRDefault="000C45DC" w:rsidP="000C45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DC">
        <w:rPr>
          <w:rFonts w:ascii="Times New Roman" w:hAnsi="Times New Roman" w:cs="Times New Roman"/>
          <w:sz w:val="28"/>
          <w:szCs w:val="28"/>
        </w:rPr>
        <w:t>Таблица 5 – Учебно-методическая документация, нормативные правовые акты, нормативная техническая документация, иная документация, учебная литература и иные издания, информационные ресурсы</w:t>
      </w:r>
      <w:r w:rsidRPr="000C45DC">
        <w:rPr>
          <w:rFonts w:ascii="Times New Roman" w:hAnsi="Times New Roman" w:cs="Times New Roman"/>
          <w:sz w:val="28"/>
          <w:szCs w:val="28"/>
          <w:vertAlign w:val="superscript"/>
        </w:rPr>
        <w:footnoteReference w:id="70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C45DC" w:rsidRPr="000C45DC" w14:paraId="0D26921A" w14:textId="77777777" w:rsidTr="00206A1A">
        <w:tc>
          <w:tcPr>
            <w:tcW w:w="9628" w:type="dxa"/>
          </w:tcPr>
          <w:p w14:paraId="5972334A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1 Нормативные правовые акты, иная документация</w:t>
            </w:r>
          </w:p>
        </w:tc>
      </w:tr>
      <w:tr w:rsidR="000C45DC" w:rsidRPr="000C45DC" w14:paraId="2044BBA5" w14:textId="77777777" w:rsidTr="00206A1A">
        <w:tc>
          <w:tcPr>
            <w:tcW w:w="9628" w:type="dxa"/>
          </w:tcPr>
          <w:p w14:paraId="1BBF985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1.1 </w:t>
            </w:r>
          </w:p>
        </w:tc>
      </w:tr>
      <w:tr w:rsidR="000C45DC" w:rsidRPr="000C45DC" w14:paraId="1FAF9D9F" w14:textId="77777777" w:rsidTr="00206A1A">
        <w:tc>
          <w:tcPr>
            <w:tcW w:w="9628" w:type="dxa"/>
          </w:tcPr>
          <w:p w14:paraId="07DF6197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1.2 </w:t>
            </w:r>
          </w:p>
        </w:tc>
      </w:tr>
      <w:tr w:rsidR="000C45DC" w:rsidRPr="000C45DC" w14:paraId="11803FAF" w14:textId="77777777" w:rsidTr="00206A1A">
        <w:tc>
          <w:tcPr>
            <w:tcW w:w="9628" w:type="dxa"/>
          </w:tcPr>
          <w:p w14:paraId="2F3EA658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1.3</w:t>
            </w:r>
          </w:p>
        </w:tc>
      </w:tr>
      <w:tr w:rsidR="000C45DC" w:rsidRPr="000C45DC" w14:paraId="2E4D209C" w14:textId="77777777" w:rsidTr="00206A1A">
        <w:tc>
          <w:tcPr>
            <w:tcW w:w="9628" w:type="dxa"/>
          </w:tcPr>
          <w:p w14:paraId="0017DB85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2 Основная литература</w:t>
            </w:r>
          </w:p>
        </w:tc>
      </w:tr>
      <w:tr w:rsidR="000C45DC" w:rsidRPr="000C45DC" w14:paraId="00817085" w14:textId="77777777" w:rsidTr="00206A1A">
        <w:tc>
          <w:tcPr>
            <w:tcW w:w="9628" w:type="dxa"/>
          </w:tcPr>
          <w:p w14:paraId="5FE8C95A" w14:textId="77777777" w:rsidR="000C45DC" w:rsidRPr="000C45DC" w:rsidRDefault="000C45DC" w:rsidP="000C45DC">
            <w:pPr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2.1 </w:t>
            </w:r>
          </w:p>
        </w:tc>
      </w:tr>
      <w:tr w:rsidR="000C45DC" w:rsidRPr="000C45DC" w14:paraId="513461D4" w14:textId="77777777" w:rsidTr="00206A1A">
        <w:tc>
          <w:tcPr>
            <w:tcW w:w="9628" w:type="dxa"/>
          </w:tcPr>
          <w:p w14:paraId="00C6443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2.2 </w:t>
            </w:r>
          </w:p>
        </w:tc>
      </w:tr>
      <w:tr w:rsidR="000C45DC" w:rsidRPr="000C45DC" w14:paraId="6508DD0C" w14:textId="77777777" w:rsidTr="00206A1A">
        <w:tc>
          <w:tcPr>
            <w:tcW w:w="9628" w:type="dxa"/>
          </w:tcPr>
          <w:p w14:paraId="6199D18C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2.3</w:t>
            </w:r>
          </w:p>
        </w:tc>
      </w:tr>
      <w:tr w:rsidR="000C45DC" w:rsidRPr="000C45DC" w14:paraId="5EA7C382" w14:textId="77777777" w:rsidTr="00206A1A">
        <w:tc>
          <w:tcPr>
            <w:tcW w:w="9628" w:type="dxa"/>
          </w:tcPr>
          <w:p w14:paraId="2014F27F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bCs/>
                <w:sz w:val="24"/>
                <w:szCs w:val="20"/>
                <w:lang w:eastAsia="ru-RU"/>
              </w:rPr>
              <w:t>3 Дополнительная литература</w:t>
            </w:r>
          </w:p>
        </w:tc>
      </w:tr>
      <w:tr w:rsidR="000C45DC" w:rsidRPr="000C45DC" w14:paraId="6D9C8884" w14:textId="77777777" w:rsidTr="00206A1A">
        <w:tc>
          <w:tcPr>
            <w:tcW w:w="9628" w:type="dxa"/>
          </w:tcPr>
          <w:p w14:paraId="6504361B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3.1 </w:t>
            </w:r>
          </w:p>
        </w:tc>
      </w:tr>
      <w:tr w:rsidR="000C45DC" w:rsidRPr="000C45DC" w14:paraId="69A45B2D" w14:textId="77777777" w:rsidTr="00206A1A">
        <w:tc>
          <w:tcPr>
            <w:tcW w:w="9628" w:type="dxa"/>
          </w:tcPr>
          <w:p w14:paraId="292E2092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 xml:space="preserve">3.2 </w:t>
            </w:r>
          </w:p>
        </w:tc>
      </w:tr>
      <w:tr w:rsidR="000C45DC" w:rsidRPr="000C45DC" w14:paraId="0AF0AC1A" w14:textId="77777777" w:rsidTr="00206A1A">
        <w:tc>
          <w:tcPr>
            <w:tcW w:w="9628" w:type="dxa"/>
          </w:tcPr>
          <w:p w14:paraId="614ABAE4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4 Интернет-ресурсы</w:t>
            </w:r>
          </w:p>
        </w:tc>
      </w:tr>
      <w:tr w:rsidR="000C45DC" w:rsidRPr="000C45DC" w14:paraId="7F3664DD" w14:textId="77777777" w:rsidTr="00206A1A">
        <w:tc>
          <w:tcPr>
            <w:tcW w:w="9628" w:type="dxa"/>
          </w:tcPr>
          <w:p w14:paraId="4E070ACE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4.1</w:t>
            </w:r>
          </w:p>
        </w:tc>
      </w:tr>
      <w:tr w:rsidR="000C45DC" w:rsidRPr="000C45DC" w14:paraId="75EEB8FC" w14:textId="77777777" w:rsidTr="00206A1A">
        <w:tc>
          <w:tcPr>
            <w:tcW w:w="9628" w:type="dxa"/>
          </w:tcPr>
          <w:p w14:paraId="64C85EEE" w14:textId="77777777" w:rsidR="000C45DC" w:rsidRPr="000C45DC" w:rsidRDefault="000C45DC" w:rsidP="000C45DC">
            <w:pPr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b/>
                <w:sz w:val="24"/>
                <w:szCs w:val="20"/>
                <w:lang w:eastAsia="ru-RU"/>
              </w:rPr>
              <w:t>5 Электронно-библиотечная система</w:t>
            </w:r>
          </w:p>
        </w:tc>
      </w:tr>
      <w:tr w:rsidR="000C45DC" w:rsidRPr="000C45DC" w14:paraId="204F2F0E" w14:textId="77777777" w:rsidTr="00206A1A">
        <w:tc>
          <w:tcPr>
            <w:tcW w:w="9628" w:type="dxa"/>
          </w:tcPr>
          <w:p w14:paraId="623B844B" w14:textId="77777777" w:rsidR="000C45DC" w:rsidRPr="000C45DC" w:rsidRDefault="000C45DC" w:rsidP="000C45DC">
            <w:pPr>
              <w:spacing w:after="0" w:line="240" w:lineRule="auto"/>
              <w:rPr>
                <w:rFonts w:ascii="Times New Roman" w:hAnsi="Times New Roman" w:cs="Courier New"/>
                <w:sz w:val="24"/>
                <w:szCs w:val="20"/>
                <w:lang w:eastAsia="ru-RU"/>
              </w:rPr>
            </w:pPr>
            <w:r w:rsidRPr="000C45DC">
              <w:rPr>
                <w:rFonts w:ascii="Times New Roman" w:hAnsi="Times New Roman" w:cs="Courier New"/>
                <w:sz w:val="24"/>
                <w:szCs w:val="20"/>
                <w:lang w:eastAsia="ru-RU"/>
              </w:rPr>
              <w:t>5.1</w:t>
            </w:r>
          </w:p>
        </w:tc>
      </w:tr>
    </w:tbl>
    <w:p w14:paraId="56D4E586" w14:textId="77777777" w:rsidR="004A6151" w:rsidRDefault="004A6151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>
        <w:rPr>
          <w:rFonts w:ascii="Times New Roman" w:hAnsi="Times New Roman" w:cs="Courier New"/>
          <w:b/>
          <w:sz w:val="28"/>
          <w:szCs w:val="24"/>
          <w:lang w:eastAsia="ru-RU" w:bidi="ru-RU"/>
        </w:rPr>
        <w:br w:type="page"/>
      </w:r>
    </w:p>
    <w:p w14:paraId="18CCDE97" w14:textId="5108BA03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lastRenderedPageBreak/>
        <w:t>1.7.4 Общие требования к организации учебного процесса</w:t>
      </w:r>
    </w:p>
    <w:p w14:paraId="06840AAB" w14:textId="77777777" w:rsidR="000C45DC" w:rsidRPr="000C45DC" w:rsidRDefault="000C45DC" w:rsidP="00253508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bookmarkStart w:id="37" w:name="_Hlk156993309"/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Общие требования к организации учебного процесса определяются локальными нормативными актами образовательной организации.</w:t>
      </w:r>
    </w:p>
    <w:bookmarkEnd w:id="37"/>
    <w:p w14:paraId="129A045C" w14:textId="77777777" w:rsidR="000C45DC" w:rsidRPr="000C45DC" w:rsidRDefault="000C45DC" w:rsidP="00253508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/>
          <w:sz w:val="28"/>
          <w:szCs w:val="24"/>
          <w:lang w:eastAsia="ru-RU"/>
        </w:rPr>
        <w:t>1.7.5 Сетевая форма обучения</w:t>
      </w:r>
      <w:r w:rsidRPr="000C45DC">
        <w:rPr>
          <w:rFonts w:ascii="Times New Roman" w:eastAsia="Times New Roman" w:hAnsi="Times New Roman" w:cs="Courier New"/>
          <w:b/>
          <w:sz w:val="28"/>
          <w:szCs w:val="24"/>
          <w:vertAlign w:val="superscript"/>
          <w:lang w:eastAsia="ru-RU"/>
        </w:rPr>
        <w:footnoteReference w:id="71"/>
      </w:r>
    </w:p>
    <w:p w14:paraId="39A606C7" w14:textId="77777777" w:rsidR="000C45DC" w:rsidRPr="000C45DC" w:rsidRDefault="000C45DC" w:rsidP="00253508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Организация образовательного процесса при реализации программы в сетевой форме осуществляется с привлечением материально-технических, научно-технических, учебно-методических, организационно-методических, информационно-коммуникационных и иных ресурсов и средств обучения организаций, участвующих в сетевом взаимодействии, а также силами научно-педагогических, педагогических и иных работников этих организаций.</w:t>
      </w:r>
    </w:p>
    <w:p w14:paraId="315ED377" w14:textId="77777777" w:rsidR="000C45DC" w:rsidRPr="000C45DC" w:rsidRDefault="000C45DC" w:rsidP="00253508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 xml:space="preserve">В соответствие с договором о сетевом взаимодействии </w:t>
      </w: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br/>
        <w:t>(№______ от «__» __________20__г) в реализации программ участвуют следующие организации:</w:t>
      </w:r>
    </w:p>
    <w:p w14:paraId="1DE34789" w14:textId="77777777" w:rsidR="000C45DC" w:rsidRPr="000C45DC" w:rsidRDefault="000C45DC" w:rsidP="000C45DC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</w:p>
    <w:p w14:paraId="333C1B4D" w14:textId="77777777" w:rsidR="000C45DC" w:rsidRPr="000C45DC" w:rsidRDefault="000C45DC" w:rsidP="000C45DC">
      <w:pPr>
        <w:tabs>
          <w:tab w:val="left" w:pos="97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0C45DC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Таблица 6 – Организация сетевого обучения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458"/>
        <w:gridCol w:w="2729"/>
        <w:gridCol w:w="4812"/>
        <w:gridCol w:w="1629"/>
      </w:tblGrid>
      <w:tr w:rsidR="000C45DC" w:rsidRPr="000C45DC" w14:paraId="1695720B" w14:textId="77777777" w:rsidTr="00206A1A">
        <w:trPr>
          <w:tblHeader/>
        </w:trPr>
        <w:tc>
          <w:tcPr>
            <w:tcW w:w="0" w:type="auto"/>
          </w:tcPr>
          <w:p w14:paraId="23F02C38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4FDD329D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0" w:type="auto"/>
          </w:tcPr>
          <w:p w14:paraId="73EB9BCE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Участвует в реализации следующих разделов (модулей), тем</w:t>
            </w:r>
          </w:p>
        </w:tc>
        <w:tc>
          <w:tcPr>
            <w:tcW w:w="0" w:type="auto"/>
          </w:tcPr>
          <w:p w14:paraId="30C527D2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45DC">
              <w:rPr>
                <w:rFonts w:ascii="Times New Roman" w:eastAsia="Times New Roman" w:hAnsi="Times New Roman" w:cs="Times New Roman"/>
                <w:b/>
              </w:rPr>
              <w:t>Формы участия</w:t>
            </w:r>
          </w:p>
        </w:tc>
      </w:tr>
      <w:tr w:rsidR="000C45DC" w:rsidRPr="000C45DC" w14:paraId="0E3AC44C" w14:textId="77777777" w:rsidTr="00206A1A">
        <w:tc>
          <w:tcPr>
            <w:tcW w:w="0" w:type="auto"/>
          </w:tcPr>
          <w:p w14:paraId="7E44BFCC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2E7EF0F8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6EF174F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2D5E1AE6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C45DC" w:rsidRPr="000C45DC" w14:paraId="77F89246" w14:textId="77777777" w:rsidTr="00206A1A">
        <w:tc>
          <w:tcPr>
            <w:tcW w:w="0" w:type="auto"/>
          </w:tcPr>
          <w:p w14:paraId="7F8949CF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0E17EDD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75CCB714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49986F74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C45DC" w:rsidRPr="000C45DC" w14:paraId="593EC7AA" w14:textId="77777777" w:rsidTr="00206A1A">
        <w:tc>
          <w:tcPr>
            <w:tcW w:w="0" w:type="auto"/>
          </w:tcPr>
          <w:p w14:paraId="16107F2B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11EB524A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BC0A72B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78D9DEA1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C45DC" w:rsidRPr="000C45DC" w14:paraId="40E348A7" w14:textId="77777777" w:rsidTr="00206A1A">
        <w:tc>
          <w:tcPr>
            <w:tcW w:w="0" w:type="auto"/>
          </w:tcPr>
          <w:p w14:paraId="587EA44A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0D719B6E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A6477B1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5B50ABFF" w14:textId="77777777" w:rsidR="000C45DC" w:rsidRPr="000C45DC" w:rsidRDefault="000C45DC" w:rsidP="000C45D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A670189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hAnsi="Times New Roman" w:cs="Courier New"/>
          <w:b/>
          <w:sz w:val="28"/>
          <w:szCs w:val="24"/>
          <w:lang w:eastAsia="ru-RU" w:bidi="ru-RU"/>
        </w:rPr>
      </w:pPr>
      <w:r w:rsidRPr="000C45DC">
        <w:rPr>
          <w:rFonts w:ascii="Times New Roman" w:hAnsi="Times New Roman" w:cs="Courier New"/>
          <w:b/>
          <w:sz w:val="28"/>
          <w:szCs w:val="24"/>
          <w:lang w:eastAsia="ar-SA" w:bidi="ru-RU"/>
        </w:rPr>
        <w:t xml:space="preserve">1.8 </w:t>
      </w:r>
      <w:r w:rsidRPr="000C45DC">
        <w:rPr>
          <w:rFonts w:ascii="Times New Roman" w:hAnsi="Times New Roman" w:cs="Courier New"/>
          <w:b/>
          <w:sz w:val="28"/>
          <w:szCs w:val="24"/>
          <w:lang w:eastAsia="ru-RU" w:bidi="ru-RU"/>
        </w:rPr>
        <w:t>Формы аттестации</w:t>
      </w:r>
    </w:p>
    <w:p w14:paraId="0CB2E0EE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Оценка качества освоения программы осуществляется в форме текущего контроля успеваемости, промежуточной аттестации по дисциплинам (модулям, разделам) и итоговой аттестации в форме квалификационного экзамена слушателей по программе.</w:t>
      </w:r>
    </w:p>
    <w:p w14:paraId="456BBD1D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1.8.1 Текущий контроль успеваемости </w:t>
      </w:r>
    </w:p>
    <w:p w14:paraId="5142D348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 соответствии с учебно-тематическим планом и рабочей программой.</w:t>
      </w:r>
    </w:p>
    <w:p w14:paraId="0BB05184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lastRenderedPageBreak/>
        <w:t xml:space="preserve">1.8.2 Промежуточная аттестация </w:t>
      </w:r>
    </w:p>
    <w:p w14:paraId="0633FF10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В соответствии с учебно-тематическим планом и рабочей программой.</w:t>
      </w:r>
    </w:p>
    <w:p w14:paraId="13CCAE94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0C45DC">
        <w:rPr>
          <w:rFonts w:ascii="Times New Roman" w:eastAsia="Times New Roman" w:hAnsi="Times New Roman" w:cs="Courier New"/>
          <w:b/>
          <w:bCs/>
          <w:sz w:val="28"/>
          <w:szCs w:val="24"/>
        </w:rPr>
        <w:t>1.8.3 Итоговая аттестация</w:t>
      </w:r>
    </w:p>
    <w:p w14:paraId="2E522C39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Освоение программы завершается итоговой аттестацией в форме квалификационного экзамена. Итоговая аттестация проводится на основе принципов объективности и независимости оценки качества подготовки слушателей. Итоговая аттестация является обязательной для слушателей.</w:t>
      </w:r>
    </w:p>
    <w:p w14:paraId="217752FC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 xml:space="preserve">К итоговой аттестации допускаются слушатели, не имеющие академической задолженности и в полном объеме выполнившие учебный план программы. </w:t>
      </w:r>
    </w:p>
    <w:p w14:paraId="79B763F0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Квалификационный экзамен проводится для определения соответствия полученных знаний, умений и навыков программе профессиональной подготовки/переподготовки/повышения квалификации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0B81D897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0F5EC9A3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t>Практическая квалификационная работа заключается в выполнении комплексного практического задания, в том числе в форме демонстрационного экзамена, в условиях, которые приближают оценочные процедуры к профессиональной деятельности.</w:t>
      </w:r>
    </w:p>
    <w:p w14:paraId="426A2F35" w14:textId="77777777" w:rsidR="000C45DC" w:rsidRPr="000C45DC" w:rsidRDefault="000C45DC" w:rsidP="00253508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4"/>
        </w:rPr>
      </w:pPr>
      <w:r w:rsidRPr="000C45DC">
        <w:rPr>
          <w:rFonts w:ascii="Times New Roman" w:eastAsia="Times New Roman" w:hAnsi="Times New Roman" w:cs="Courier New"/>
          <w:sz w:val="28"/>
          <w:szCs w:val="24"/>
        </w:rPr>
        <w:lastRenderedPageBreak/>
        <w:t>В теоретическую часть задания включаются вопросы, позволяющие оценить наличие у слушателя знаний производственных процессов, положений, инструкций и других материалов, требований, предъявляемых к качеству выполняемых работ, охране труда, рациональной организации труда на рабочем месте, а также готовности слушателя применять имеющиеся знания в профессиональной деятельности.</w:t>
      </w:r>
    </w:p>
    <w:p w14:paraId="7EA1D88B" w14:textId="77777777" w:rsidR="000C45DC" w:rsidRPr="000C45DC" w:rsidRDefault="000C45DC" w:rsidP="00287E1B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45DC">
        <w:rPr>
          <w:rFonts w:ascii="Times New Roman Полужирный" w:hAnsi="Times New Roman Полужирный" w:cs="Courier New"/>
          <w:b/>
          <w:caps/>
          <w:sz w:val="28"/>
          <w:szCs w:val="24"/>
        </w:rPr>
        <w:t>2</w:t>
      </w:r>
      <w:r w:rsidRPr="000C45DC">
        <w:rPr>
          <w:rFonts w:cs="Courier New"/>
          <w:b/>
          <w:caps/>
          <w:sz w:val="28"/>
          <w:szCs w:val="24"/>
        </w:rPr>
        <w:t>.</w:t>
      </w:r>
      <w:r w:rsidRPr="000C45DC">
        <w:rPr>
          <w:rFonts w:ascii="Times New Roman Полужирный" w:hAnsi="Times New Roman Полужирный" w:cs="Courier New"/>
          <w:b/>
          <w:caps/>
          <w:sz w:val="28"/>
          <w:szCs w:val="24"/>
        </w:rPr>
        <w:t xml:space="preserve"> </w:t>
      </w:r>
      <w:r w:rsidRPr="000C45DC">
        <w:rPr>
          <w:rFonts w:ascii="Times New Roman" w:hAnsi="Times New Roman" w:cs="Times New Roman"/>
          <w:b/>
          <w:caps/>
          <w:sz w:val="28"/>
          <w:szCs w:val="28"/>
        </w:rPr>
        <w:t>Оценочные материалы</w:t>
      </w:r>
    </w:p>
    <w:p w14:paraId="21FD59F6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>Оценочные материалы обеспечивают проверку достижения планируемых результатов обучения по программе и используются в процедуре текущего контроля успеваемости, промежуточной аттестации и итоговой аттестации.</w:t>
      </w:r>
    </w:p>
    <w:p w14:paraId="0F7109D0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b/>
          <w:sz w:val="28"/>
          <w:szCs w:val="28"/>
        </w:rPr>
        <w:t xml:space="preserve">2.1. Текущий контроль </w:t>
      </w:r>
    </w:p>
    <w:p w14:paraId="7E922310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8" w:name="_Hlk157093194"/>
      <w:r w:rsidRPr="000C4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Текущий контроль знаний проводится в формах, предусмотренных учебным планом.</w:t>
      </w:r>
    </w:p>
    <w:bookmarkEnd w:id="38"/>
    <w:p w14:paraId="475806FC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программе необходимо представить описание требования </w:t>
      </w:r>
      <w:r w:rsidRPr="000C4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 проведению текущей аттестации, критерии оценивания.</w:t>
      </w:r>
    </w:p>
    <w:p w14:paraId="1710DA39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b/>
          <w:sz w:val="28"/>
          <w:szCs w:val="28"/>
        </w:rPr>
        <w:t xml:space="preserve">2.2. Промежуточная аттестация </w:t>
      </w:r>
    </w:p>
    <w:p w14:paraId="7C908D07" w14:textId="77777777" w:rsidR="000C45DC" w:rsidRPr="000C45DC" w:rsidRDefault="000C45DC" w:rsidP="0025350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Освоение программы, в том числе отдельной ее части (модуля), может сопровождаться промежуточной аттестацией, проводимой в формах, определенных учебным планом.</w:t>
      </w:r>
    </w:p>
    <w:p w14:paraId="507F3AF4" w14:textId="77777777" w:rsidR="000C45DC" w:rsidRPr="000C45DC" w:rsidRDefault="000C45DC" w:rsidP="0025350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программе приводятся требования к выполнению заданий промежуточной аттестации, критерии оценивания.</w:t>
      </w:r>
    </w:p>
    <w:p w14:paraId="3C0594C2" w14:textId="77777777" w:rsidR="000C45DC" w:rsidRPr="000C45DC" w:rsidRDefault="000C45DC" w:rsidP="0025350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b/>
          <w:sz w:val="28"/>
          <w:szCs w:val="28"/>
        </w:rPr>
        <w:t>2.3. Итоговая аттестация</w:t>
      </w:r>
    </w:p>
    <w:p w14:paraId="3D28A274" w14:textId="77777777" w:rsidR="000C45DC" w:rsidRPr="000C45DC" w:rsidRDefault="000C45DC" w:rsidP="00253508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>Освоение программы завершается итоговой аттестацией в форме квалификационного экзамена.</w:t>
      </w:r>
    </w:p>
    <w:p w14:paraId="5AED1D06" w14:textId="77777777" w:rsidR="000C45DC" w:rsidRPr="000C45DC" w:rsidRDefault="000C45DC" w:rsidP="00253508">
      <w:pPr>
        <w:widowControl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DC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материалов итоговой аттестации (с включением требований к оформлению и представлению материалов слушателями). </w:t>
      </w:r>
    </w:p>
    <w:p w14:paraId="557F43B3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0C45DC">
        <w:rPr>
          <w:rFonts w:ascii="Times New Roman" w:eastAsia="SimSun" w:hAnsi="Times New Roman" w:cs="Times New Roman"/>
          <w:b/>
          <w:sz w:val="28"/>
          <w:szCs w:val="28"/>
        </w:rPr>
        <w:lastRenderedPageBreak/>
        <w:t xml:space="preserve">Критерии оценивания: </w:t>
      </w:r>
      <w:r w:rsidRPr="000C45DC">
        <w:rPr>
          <w:rFonts w:ascii="Times New Roman" w:eastAsia="SimSun" w:hAnsi="Times New Roman" w:cs="Times New Roman"/>
          <w:bCs/>
          <w:sz w:val="28"/>
          <w:szCs w:val="28"/>
        </w:rPr>
        <w:t xml:space="preserve">описать условия, при которых слушатель считается аттестованным. </w:t>
      </w:r>
    </w:p>
    <w:p w14:paraId="0E54FFAC" w14:textId="77777777" w:rsidR="000C45DC" w:rsidRPr="000C45DC" w:rsidRDefault="000C45DC" w:rsidP="00253508">
      <w:pPr>
        <w:spacing w:before="120" w:after="120" w:line="36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0C45DC">
        <w:rPr>
          <w:rFonts w:ascii="Times New Roman" w:eastAsia="SimSun" w:hAnsi="Times New Roman" w:cs="Times New Roman"/>
          <w:sz w:val="28"/>
          <w:szCs w:val="28"/>
        </w:rPr>
        <w:t>Результат итоговой аттестации:</w:t>
      </w:r>
      <w:r w:rsidRPr="000C45DC">
        <w:rPr>
          <w:rFonts w:ascii="Times New Roman" w:eastAsia="SimSun" w:hAnsi="Times New Roman" w:cs="Times New Roman"/>
          <w:bCs/>
          <w:sz w:val="28"/>
          <w:szCs w:val="28"/>
        </w:rPr>
        <w:t xml:space="preserve"> квалификационный экзамен. Указывается минимально необходимое количество баллов или оценка.</w:t>
      </w:r>
    </w:p>
    <w:p w14:paraId="2C368B81" w14:textId="69D469F4" w:rsidR="008B78E9" w:rsidRPr="000C09A5" w:rsidRDefault="008B78E9" w:rsidP="00477C8F">
      <w:pPr>
        <w:autoSpaceDE w:val="0"/>
        <w:autoSpaceDN w:val="0"/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B78E9" w:rsidRPr="000C09A5" w:rsidSect="00D8141D">
      <w:headerReference w:type="default" r:id="rId9"/>
      <w:footerReference w:type="default" r:id="rId10"/>
      <w:footnotePr>
        <w:numStart w:val="15"/>
      </w:footnotePr>
      <w:pgSz w:w="11906" w:h="16838"/>
      <w:pgMar w:top="1134" w:right="567" w:bottom="1134" w:left="1701" w:header="568" w:footer="567" w:gutter="0"/>
      <w:pgNumType w:start="2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4E15F" w14:textId="77777777" w:rsidR="00AD46C2" w:rsidRDefault="00AD46C2" w:rsidP="00FE0A92">
      <w:pPr>
        <w:spacing w:after="0" w:line="240" w:lineRule="auto"/>
      </w:pPr>
      <w:r>
        <w:separator/>
      </w:r>
    </w:p>
  </w:endnote>
  <w:endnote w:type="continuationSeparator" w:id="0">
    <w:p w14:paraId="36433C06" w14:textId="77777777" w:rsidR="00AD46C2" w:rsidRDefault="00AD46C2" w:rsidP="00FE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Regular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  <w:sig w:usb0="E0000AFF" w:usb1="400078FF" w:usb2="00000001" w:usb3="00000000" w:csb0="000001B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ItalicMT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A0E7" w14:textId="77777777" w:rsidR="00206A1A" w:rsidRDefault="00206A1A" w:rsidP="00206A1A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0ED9" w14:textId="77777777" w:rsidR="00AD46C2" w:rsidRDefault="00AD46C2" w:rsidP="00FE0A92">
      <w:pPr>
        <w:spacing w:after="0" w:line="240" w:lineRule="auto"/>
      </w:pPr>
      <w:r>
        <w:separator/>
      </w:r>
    </w:p>
  </w:footnote>
  <w:footnote w:type="continuationSeparator" w:id="0">
    <w:p w14:paraId="1DEBE8C2" w14:textId="77777777" w:rsidR="00AD46C2" w:rsidRDefault="00AD46C2" w:rsidP="00FE0A92">
      <w:pPr>
        <w:spacing w:after="0" w:line="240" w:lineRule="auto"/>
      </w:pPr>
      <w:r>
        <w:continuationSeparator/>
      </w:r>
    </w:p>
  </w:footnote>
  <w:footnote w:id="1">
    <w:p w14:paraId="6DE1348F" w14:textId="77777777" w:rsidR="00206A1A" w:rsidRPr="000C45DC" w:rsidRDefault="00206A1A" w:rsidP="000C45DC">
      <w:pPr>
        <w:pStyle w:val="ad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Оборотная сторона титульного листа.</w:t>
      </w:r>
    </w:p>
  </w:footnote>
  <w:footnote w:id="2">
    <w:p w14:paraId="73AA524C" w14:textId="77777777" w:rsidR="00206A1A" w:rsidRDefault="00206A1A" w:rsidP="000C45DC">
      <w:pPr>
        <w:pStyle w:val="ad"/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Этот пункт остается только при наличии и/или необходимости согласования с заказчиком</w:t>
      </w:r>
    </w:p>
  </w:footnote>
  <w:footnote w:id="3">
    <w:p w14:paraId="682433A7" w14:textId="12F277E6" w:rsidR="00206A1A" w:rsidRPr="000C45DC" w:rsidRDefault="00206A1A" w:rsidP="000C45DC">
      <w:pPr>
        <w:pStyle w:val="ad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Пункт 10 статьи 76 Федерального закона от 29.12.2012 № 273-ФЗ «Об образовании в Российской Федерации» (далее – Закон об образовании).</w:t>
      </w:r>
    </w:p>
  </w:footnote>
  <w:footnote w:id="4">
    <w:p w14:paraId="4FDE8C39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К освоению программ допускаются лица, имеющие среднее профессиональное и (или) высшее образование и лица, получающие среднее профессиональное и (или) высшее образование. При освоении дополнительной профессиональной программы параллельно с получением среднего профессионального образования и (или) высшего образования диплом о профессиональной переподготовке выдается одновременно с получением соответствующего документа об образовании и о квалификации.</w:t>
      </w:r>
    </w:p>
  </w:footnote>
  <w:footnote w:id="5">
    <w:p w14:paraId="27B63888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 Выбираются следующие формы обучения: очная, очно-заочная или заочная.</w:t>
      </w:r>
    </w:p>
  </w:footnote>
  <w:footnote w:id="6">
    <w:p w14:paraId="14A37A5F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Трудоемкость определяется в академических часах, включающих аудиторные часы (лекционные, практические, лабораторные) и часы самостоятельной работы слушателей.</w:t>
      </w:r>
    </w:p>
  </w:footnote>
  <w:footnote w:id="7">
    <w:p w14:paraId="5E9A547E" w14:textId="77777777" w:rsidR="00206A1A" w:rsidRDefault="00206A1A" w:rsidP="000C45DC">
      <w:pPr>
        <w:pStyle w:val="ad"/>
        <w:jc w:val="both"/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При разработке программы ПП на основе профессионального стандарта наименование новой квалификации определяется наименованием соответствующего профессионального стандарта.</w:t>
      </w:r>
    </w:p>
  </w:footnote>
  <w:footnote w:id="8">
    <w:p w14:paraId="61A858A3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Указывается в соответствии с уровнями квалификаций в целях разработки проектов профессиональных стандартов (приказ Минтруда России от 12 апреля 2013 г. № 148н).</w:t>
      </w:r>
    </w:p>
  </w:footnote>
  <w:footnote w:id="9">
    <w:p w14:paraId="125D5084" w14:textId="77777777" w:rsidR="00206A1A" w:rsidRDefault="00206A1A" w:rsidP="000C45DC">
      <w:pPr>
        <w:pStyle w:val="ad"/>
        <w:jc w:val="both"/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Планируемые результаты обучения – знания, умения, навыки (способность применять </w:t>
      </w:r>
      <w:r w:rsidRPr="000C45DC">
        <w:rPr>
          <w:rFonts w:ascii="Times New Roman" w:hAnsi="Times New Roman" w:cs="Times New Roman"/>
        </w:rPr>
        <w:br/>
        <w:t>в профессиональной деятельности), характеризующие этапы формирования компетенций.</w:t>
      </w:r>
    </w:p>
  </w:footnote>
  <w:footnote w:id="10">
    <w:p w14:paraId="20E68FA1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СР – самостоятельная работа.</w:t>
      </w:r>
    </w:p>
  </w:footnote>
  <w:footnote w:id="11">
    <w:p w14:paraId="4820C564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Л – занятия лекционного типа: лекции, интерактивные лекции, онлайн-лекции, видео-лекции, слайд-лекции, учебный контент и др.</w:t>
      </w:r>
    </w:p>
  </w:footnote>
  <w:footnote w:id="12">
    <w:p w14:paraId="2C41661F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ПЗ – занятия практического типа: деловые и ролевые игры, тренинги, практикумы, решение и разбор тестов, кейсы (анализ ситуаций и имитационных моделей), тренажеры.</w:t>
      </w:r>
    </w:p>
  </w:footnote>
  <w:footnote w:id="13">
    <w:p w14:paraId="63F7701A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ЛР – лабораторные работы с использованием лабораторного оборудования и (или) электронных макетов.</w:t>
      </w:r>
    </w:p>
  </w:footnote>
  <w:footnote w:id="14">
    <w:p w14:paraId="2694822B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К – консультации (групповые или индивидуальные).</w:t>
      </w:r>
    </w:p>
  </w:footnote>
  <w:footnote w:id="15">
    <w:p w14:paraId="2A52749A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В случае прохождения промежуточной или итоговой аттестации в форме тестирования – часы заносятся в ячейку СР; в случае прохождения промежуточной или итоговой аттестации в форме защиты проектной работы – часы заносятся в ячейку ПЗ.</w:t>
      </w:r>
    </w:p>
  </w:footnote>
  <w:footnote w:id="16">
    <w:p w14:paraId="38500EA3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  <w:iCs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Расчет академических часов должен соответствовать трудоемкости программы (ак. часов), срокам ее освоения, указанным в разделе «Общие положения».</w:t>
      </w:r>
      <w:r w:rsidRPr="000C45DC">
        <w:rPr>
          <w:rFonts w:ascii="Times New Roman" w:hAnsi="Times New Roman" w:cs="Times New Roman"/>
          <w:i/>
        </w:rPr>
        <w:t xml:space="preserve"> </w:t>
      </w:r>
      <w:r w:rsidRPr="000C45DC">
        <w:rPr>
          <w:rFonts w:ascii="Times New Roman" w:hAnsi="Times New Roman" w:cs="Times New Roman"/>
          <w:iCs/>
        </w:rPr>
        <w:t>Максимальная учебная нагрузка в день не должная превышать 8 академических часов.</w:t>
      </w:r>
    </w:p>
  </w:footnote>
  <w:footnote w:id="17">
    <w:p w14:paraId="724E631F" w14:textId="77777777" w:rsidR="00206A1A" w:rsidRPr="008A1543" w:rsidRDefault="00206A1A" w:rsidP="000C45DC">
      <w:pPr>
        <w:pStyle w:val="aff2"/>
        <w:rPr>
          <w:i w:val="0"/>
          <w:sz w:val="20"/>
          <w:szCs w:val="20"/>
        </w:rPr>
      </w:pPr>
      <w:r w:rsidRPr="000C45DC">
        <w:rPr>
          <w:i w:val="0"/>
          <w:sz w:val="20"/>
          <w:szCs w:val="20"/>
          <w:vertAlign w:val="superscript"/>
        </w:rPr>
        <w:footnoteRef/>
      </w:r>
      <w:r w:rsidRPr="000C45DC">
        <w:rPr>
          <w:i w:val="0"/>
          <w:sz w:val="20"/>
          <w:szCs w:val="20"/>
        </w:rPr>
        <w:t xml:space="preserve"> Содержание разделов (модулей) в календарном учебном графике должно включать все разделы (модули), указанные в учебном плане.</w:t>
      </w:r>
    </w:p>
  </w:footnote>
  <w:footnote w:id="18">
    <w:p w14:paraId="443D8948" w14:textId="77777777" w:rsidR="00206A1A" w:rsidRPr="008A1543" w:rsidRDefault="00206A1A" w:rsidP="000C45DC">
      <w:pPr>
        <w:pStyle w:val="aff2"/>
        <w:rPr>
          <w:i w:val="0"/>
          <w:sz w:val="20"/>
          <w:szCs w:val="20"/>
        </w:rPr>
      </w:pPr>
      <w:r w:rsidRPr="008A1543">
        <w:rPr>
          <w:i w:val="0"/>
          <w:sz w:val="20"/>
          <w:szCs w:val="20"/>
          <w:vertAlign w:val="superscript"/>
        </w:rPr>
        <w:footnoteRef/>
      </w:r>
      <w:r w:rsidRPr="008A1543">
        <w:rPr>
          <w:i w:val="0"/>
          <w:sz w:val="20"/>
          <w:szCs w:val="20"/>
        </w:rPr>
        <w:t xml:space="preserve"> Состав информационного и учебно-методического обеспечения представляет собой совокупность учебно-методической документации, нормативных правовых актов, нормативной технической документации, иной документации, учебной литературы и иных изданий, информационных ресурсов.</w:t>
      </w:r>
    </w:p>
  </w:footnote>
  <w:footnote w:id="19">
    <w:p w14:paraId="07C87417" w14:textId="77777777" w:rsidR="00206A1A" w:rsidRPr="008A1543" w:rsidRDefault="00206A1A" w:rsidP="000C45DC">
      <w:pPr>
        <w:pStyle w:val="aff2"/>
        <w:rPr>
          <w:i w:val="0"/>
          <w:sz w:val="20"/>
          <w:szCs w:val="20"/>
        </w:rPr>
      </w:pPr>
      <w:r w:rsidRPr="008A1543">
        <w:rPr>
          <w:i w:val="0"/>
          <w:sz w:val="20"/>
          <w:szCs w:val="20"/>
          <w:vertAlign w:val="superscript"/>
        </w:rPr>
        <w:footnoteRef/>
      </w:r>
      <w:r w:rsidRPr="008A1543">
        <w:rPr>
          <w:i w:val="0"/>
          <w:sz w:val="20"/>
          <w:szCs w:val="20"/>
        </w:rPr>
        <w:t xml:space="preserve"> Оформление раздела должно соответствовать требованиям </w:t>
      </w:r>
      <w:r w:rsidRPr="00430B95">
        <w:rPr>
          <w:i w:val="0"/>
          <w:sz w:val="20"/>
          <w:szCs w:val="20"/>
        </w:rPr>
        <w:t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</w:footnote>
  <w:footnote w:id="20">
    <w:p w14:paraId="301A3D2B" w14:textId="77777777" w:rsidR="00206A1A" w:rsidRPr="00207423" w:rsidRDefault="00206A1A" w:rsidP="000C45DC">
      <w:pPr>
        <w:pStyle w:val="ad"/>
        <w:rPr>
          <w:rFonts w:ascii="Times New Roman" w:hAnsi="Times New Roman" w:cs="Times New Roman"/>
        </w:rPr>
      </w:pPr>
      <w:r w:rsidRPr="00207423">
        <w:rPr>
          <w:rStyle w:val="af"/>
          <w:rFonts w:ascii="Times New Roman" w:hAnsi="Times New Roman" w:cs="Times New Roman"/>
        </w:rPr>
        <w:footnoteRef/>
      </w:r>
      <w:r w:rsidRPr="00207423">
        <w:rPr>
          <w:rFonts w:ascii="Times New Roman" w:hAnsi="Times New Roman" w:cs="Times New Roman"/>
        </w:rPr>
        <w:t xml:space="preserve"> Пункт заполняется в случае реализации программы в сетевой форме.</w:t>
      </w:r>
    </w:p>
  </w:footnote>
  <w:footnote w:id="21">
    <w:p w14:paraId="79A977E7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Итоговая аттестация осуществляется в таких формах как междисциплинарный экзамен, демонстрационный экзамен, экзамен, зачет, защита реферата, защита итоговой аттестационной (квалификационной) работы (образовательной программы, пособия, методики, инновационного проекта и др.), защита расчетно-графической работы, защита проекта, тестирование, собеседование, опрос, круглый стол, деловая игра и др.</w:t>
      </w:r>
    </w:p>
  </w:footnote>
  <w:footnote w:id="22">
    <w:p w14:paraId="7569DE96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</w:t>
      </w:r>
      <w:r w:rsidRPr="00407A3B">
        <w:rPr>
          <w:rFonts w:ascii="Times New Roman" w:hAnsi="Times New Roman" w:cs="Times New Roman"/>
          <w:iCs/>
        </w:rPr>
        <w:t>Курсивом в тексте выделены рекомендации для составителей программы. При формировании содержания разделов программы необходимо использовать обычный шрифт. Ссылки и текст, оформленный курсивом, удалить.</w:t>
      </w:r>
    </w:p>
  </w:footnote>
  <w:footnote w:id="23">
    <w:p w14:paraId="798D227D" w14:textId="77777777" w:rsidR="00206A1A" w:rsidRPr="00407A3B" w:rsidRDefault="00206A1A" w:rsidP="000C45DC">
      <w:pPr>
        <w:pStyle w:val="ad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Этот пункт остается только при наличии и/или необходимости согласования с заказчиком</w:t>
      </w:r>
    </w:p>
  </w:footnote>
  <w:footnote w:id="24">
    <w:p w14:paraId="36711B4F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Пункт 10 статьи 76 Федерального закона от 29.12.2012 № 273-ФЗ «Об образовании </w:t>
      </w:r>
      <w:r w:rsidRPr="00407A3B">
        <w:rPr>
          <w:rFonts w:ascii="Times New Roman" w:hAnsi="Times New Roman" w:cs="Times New Roman"/>
        </w:rPr>
        <w:br/>
        <w:t>в Российской Федерации» (далее – Закон об образовании).</w:t>
      </w:r>
    </w:p>
  </w:footnote>
  <w:footnote w:id="25">
    <w:p w14:paraId="2C316FF4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Квалификация, в рамках которой осуществляется повышение квалификации, определяется действующим профессиональным стандартом и (или) квалификационными справочниками в разделе «Требования к квалификации», где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</w:footnote>
  <w:footnote w:id="26">
    <w:p w14:paraId="7FA0BDB3" w14:textId="77777777" w:rsidR="00206A1A" w:rsidRDefault="00206A1A" w:rsidP="00407A3B">
      <w:pPr>
        <w:pStyle w:val="ad"/>
        <w:jc w:val="both"/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К освоению программ допускаются лица, имеющие среднее профессиональное и (или) высшее образование и лица, получающие среднее профессиональное и (или) высшее образование.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выдается одновременно с получением соответствующего документа об образовании и о квалификации.</w:t>
      </w:r>
    </w:p>
  </w:footnote>
  <w:footnote w:id="27">
    <w:p w14:paraId="549A88F7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Выбираются следующие формы обучения: очная; очно-заочная или заочная.</w:t>
      </w:r>
    </w:p>
  </w:footnote>
  <w:footnote w:id="28">
    <w:p w14:paraId="47855F32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Трудоемкость определяется в академических часах, включающих аудиторные часы (лекционные, практические, лабораторные) и часы самостоятельной работы слушателей.</w:t>
      </w:r>
    </w:p>
  </w:footnote>
  <w:footnote w:id="29">
    <w:p w14:paraId="62A1D77B" w14:textId="77777777" w:rsidR="00206A1A" w:rsidRDefault="00206A1A" w:rsidP="00407A3B">
      <w:pPr>
        <w:pStyle w:val="ad"/>
        <w:jc w:val="both"/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Планируемые результаты освоения для программ ПК – профессиональные компетенции в рамках имеющейся квалификации, качественное изменение которых осуществляется в результате обучения.</w:t>
      </w:r>
    </w:p>
  </w:footnote>
  <w:footnote w:id="30">
    <w:p w14:paraId="75D46D1C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СР – самостоятельная работа.</w:t>
      </w:r>
    </w:p>
  </w:footnote>
  <w:footnote w:id="31">
    <w:p w14:paraId="716ACCCC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Л – занятия лекционного типа: лекции, интерактивные лекции, онлайн-лекции, видео-лекции, слайд-лекции, учебный контент и др.</w:t>
      </w:r>
    </w:p>
  </w:footnote>
  <w:footnote w:id="32">
    <w:p w14:paraId="293F913E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ПЗ – занятия практического типа: деловые и ролевые игры, тренинги, практикумы, решение и разбор тестов, кейсы (анализ ситуаций и имитационных моделей), тренажеры.</w:t>
      </w:r>
    </w:p>
  </w:footnote>
  <w:footnote w:id="33">
    <w:p w14:paraId="06B3B6FE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ЛР – лабораторные работы с использованием лабораторного оборудования и (или) электронных макетов.</w:t>
      </w:r>
    </w:p>
  </w:footnote>
  <w:footnote w:id="34">
    <w:p w14:paraId="377FDBFB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В случае прохождения промежуточной или итоговой аттестации в форме тестирования – часы заносятся в ячейку СР; в случае прохождения промежуточной или итоговой аттестации в форме защиты проектной работы – часы заносятся в ячейку ПЗ.</w:t>
      </w:r>
    </w:p>
  </w:footnote>
  <w:footnote w:id="35">
    <w:p w14:paraId="3F26FE61" w14:textId="77777777" w:rsidR="00206A1A" w:rsidRPr="00407A3B" w:rsidRDefault="00206A1A" w:rsidP="00407A3B">
      <w:pPr>
        <w:pStyle w:val="ad"/>
        <w:jc w:val="both"/>
        <w:rPr>
          <w:rFonts w:ascii="Times New Roman" w:hAnsi="Times New Roman" w:cs="Times New Roman"/>
        </w:rPr>
      </w:pPr>
      <w:r w:rsidRPr="00407A3B">
        <w:rPr>
          <w:rStyle w:val="af"/>
          <w:rFonts w:ascii="Times New Roman" w:hAnsi="Times New Roman" w:cs="Times New Roman"/>
        </w:rPr>
        <w:footnoteRef/>
      </w:r>
      <w:r w:rsidRPr="00407A3B">
        <w:rPr>
          <w:rFonts w:ascii="Times New Roman" w:hAnsi="Times New Roman" w:cs="Times New Roman"/>
        </w:rPr>
        <w:t xml:space="preserve"> Расчет академических часов должен соответствовать трудоемкости программы (ак. часов), срокам ее освоения, указанным в разделе «Общие положения».</w:t>
      </w:r>
      <w:r w:rsidRPr="00407A3B">
        <w:rPr>
          <w:rFonts w:ascii="Times New Roman" w:hAnsi="Times New Roman" w:cs="Times New Roman"/>
          <w:i/>
        </w:rPr>
        <w:t xml:space="preserve"> </w:t>
      </w:r>
      <w:r w:rsidRPr="00407A3B">
        <w:rPr>
          <w:rFonts w:ascii="Times New Roman" w:hAnsi="Times New Roman" w:cs="Times New Roman"/>
          <w:iCs/>
        </w:rPr>
        <w:t>Максимальная учебная нагрузка в день не должная превышать 8 академических часов.</w:t>
      </w:r>
    </w:p>
  </w:footnote>
  <w:footnote w:id="36">
    <w:p w14:paraId="55F9B30B" w14:textId="77777777" w:rsidR="00206A1A" w:rsidRPr="008A1543" w:rsidRDefault="00206A1A" w:rsidP="00407A3B">
      <w:pPr>
        <w:pStyle w:val="aff2"/>
        <w:rPr>
          <w:i w:val="0"/>
          <w:sz w:val="20"/>
          <w:szCs w:val="20"/>
        </w:rPr>
      </w:pPr>
      <w:r w:rsidRPr="00407A3B">
        <w:rPr>
          <w:i w:val="0"/>
          <w:sz w:val="20"/>
          <w:szCs w:val="20"/>
          <w:vertAlign w:val="superscript"/>
        </w:rPr>
        <w:footnoteRef/>
      </w:r>
      <w:r w:rsidRPr="00407A3B">
        <w:rPr>
          <w:i w:val="0"/>
          <w:sz w:val="20"/>
          <w:szCs w:val="20"/>
        </w:rPr>
        <w:t xml:space="preserve"> Содержание разделов (модулей) в календарном учебном графике должно включать все разделы (модули), указанные в учебно-тематическом плане.</w:t>
      </w:r>
    </w:p>
  </w:footnote>
  <w:footnote w:id="37">
    <w:p w14:paraId="675684BC" w14:textId="77777777" w:rsidR="00206A1A" w:rsidRPr="00474766" w:rsidRDefault="00206A1A" w:rsidP="00474766">
      <w:pPr>
        <w:pStyle w:val="ad"/>
        <w:jc w:val="both"/>
        <w:rPr>
          <w:rFonts w:ascii="Times New Roman" w:hAnsi="Times New Roman" w:cs="Times New Roman"/>
        </w:rPr>
      </w:pPr>
      <w:r w:rsidRPr="00474766">
        <w:rPr>
          <w:rStyle w:val="af"/>
          <w:rFonts w:ascii="Times New Roman" w:hAnsi="Times New Roman" w:cs="Times New Roman"/>
        </w:rPr>
        <w:footnoteRef/>
      </w:r>
      <w:r w:rsidRPr="00474766">
        <w:rPr>
          <w:rFonts w:ascii="Times New Roman" w:hAnsi="Times New Roman" w:cs="Times New Roman"/>
        </w:rPr>
        <w:t xml:space="preserve"> Оформление рабочей программы возможно единой таблицей для всех модулей или по каждому </w:t>
      </w:r>
      <w:r w:rsidRPr="00474766">
        <w:rPr>
          <w:rFonts w:ascii="Times New Roman" w:hAnsi="Times New Roman" w:cs="Times New Roman"/>
        </w:rPr>
        <w:br/>
        <w:t>из модулей отдельно</w:t>
      </w:r>
    </w:p>
  </w:footnote>
  <w:footnote w:id="38">
    <w:p w14:paraId="7D2F1508" w14:textId="77777777" w:rsidR="00206A1A" w:rsidRPr="008A1543" w:rsidRDefault="00206A1A" w:rsidP="000C45DC">
      <w:pPr>
        <w:pStyle w:val="aff2"/>
        <w:rPr>
          <w:i w:val="0"/>
          <w:sz w:val="20"/>
          <w:szCs w:val="20"/>
        </w:rPr>
      </w:pPr>
      <w:r w:rsidRPr="008A1543">
        <w:rPr>
          <w:i w:val="0"/>
          <w:sz w:val="20"/>
          <w:szCs w:val="20"/>
          <w:vertAlign w:val="superscript"/>
        </w:rPr>
        <w:footnoteRef/>
      </w:r>
      <w:r w:rsidRPr="008A1543">
        <w:rPr>
          <w:i w:val="0"/>
          <w:sz w:val="20"/>
          <w:szCs w:val="20"/>
        </w:rPr>
        <w:t xml:space="preserve"> Состав информационного и учебно-методического обеспечения представляет собой совокупность учебно-методической документации, нормативных правовых актов, нормативной технической документации, иной документации, учебной литературы и иных изданий, информационных ресурсов.</w:t>
      </w:r>
    </w:p>
  </w:footnote>
  <w:footnote w:id="39">
    <w:p w14:paraId="1246D3F6" w14:textId="77777777" w:rsidR="00206A1A" w:rsidRPr="008A1543" w:rsidRDefault="00206A1A" w:rsidP="000C45DC">
      <w:pPr>
        <w:pStyle w:val="aff2"/>
        <w:rPr>
          <w:i w:val="0"/>
          <w:sz w:val="20"/>
          <w:szCs w:val="20"/>
        </w:rPr>
      </w:pPr>
      <w:r w:rsidRPr="008A1543">
        <w:rPr>
          <w:i w:val="0"/>
          <w:sz w:val="20"/>
          <w:szCs w:val="20"/>
          <w:vertAlign w:val="superscript"/>
        </w:rPr>
        <w:footnoteRef/>
      </w:r>
      <w:r w:rsidRPr="008A1543">
        <w:rPr>
          <w:i w:val="0"/>
          <w:sz w:val="20"/>
          <w:szCs w:val="20"/>
        </w:rPr>
        <w:t xml:space="preserve"> Оформление раздела должно соответствовать требованиям </w:t>
      </w:r>
      <w:r w:rsidRPr="00430B95">
        <w:rPr>
          <w:i w:val="0"/>
          <w:sz w:val="20"/>
          <w:szCs w:val="20"/>
        </w:rPr>
        <w:t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</w:footnote>
  <w:footnote w:id="40">
    <w:p w14:paraId="423E482D" w14:textId="77777777" w:rsidR="00206A1A" w:rsidRDefault="00206A1A" w:rsidP="000C45DC">
      <w:pPr>
        <w:pStyle w:val="ad"/>
      </w:pPr>
      <w:r>
        <w:rPr>
          <w:rStyle w:val="af"/>
        </w:rPr>
        <w:footnoteRef/>
      </w:r>
      <w:r>
        <w:t xml:space="preserve"> Пункт заполняется в случае реализации программы в сетевой форме.</w:t>
      </w:r>
    </w:p>
  </w:footnote>
  <w:footnote w:id="41">
    <w:p w14:paraId="6A63CEF2" w14:textId="77777777" w:rsidR="00206A1A" w:rsidRPr="00DE039E" w:rsidRDefault="00206A1A" w:rsidP="00DE039E">
      <w:pPr>
        <w:pStyle w:val="ad"/>
        <w:jc w:val="both"/>
        <w:rPr>
          <w:rFonts w:ascii="Times New Roman" w:hAnsi="Times New Roman" w:cs="Times New Roman"/>
        </w:rPr>
      </w:pPr>
      <w:r w:rsidRPr="00DE039E">
        <w:rPr>
          <w:rStyle w:val="af"/>
          <w:rFonts w:ascii="Times New Roman" w:hAnsi="Times New Roman" w:cs="Times New Roman"/>
        </w:rPr>
        <w:footnoteRef/>
      </w:r>
      <w:r w:rsidRPr="00DE039E">
        <w:rPr>
          <w:rFonts w:ascii="Times New Roman" w:hAnsi="Times New Roman" w:cs="Times New Roman"/>
        </w:rPr>
        <w:t xml:space="preserve"> Итоговая аттестация осуществляется в таких формах как междисциплинарный экзамен, демонстрационный экзамен, экзамен, зачет, защита реферата, защита итоговой аттестационной (квалификационной) работы (образовательной программы, пособия, методики, инновационного проекта и др.), защита расчетно-графической работы, защита проекта, тестирование, собеседование, опрос, круглый стол, деловая игра и др.</w:t>
      </w:r>
    </w:p>
  </w:footnote>
  <w:footnote w:id="42">
    <w:p w14:paraId="120709A3" w14:textId="77777777" w:rsidR="00206A1A" w:rsidRPr="00DE039E" w:rsidRDefault="00206A1A" w:rsidP="000C45DC">
      <w:pPr>
        <w:pStyle w:val="ad"/>
        <w:rPr>
          <w:rFonts w:ascii="Times New Roman" w:hAnsi="Times New Roman" w:cs="Times New Roman"/>
        </w:rPr>
      </w:pPr>
      <w:r w:rsidRPr="00DE039E">
        <w:rPr>
          <w:rStyle w:val="af"/>
          <w:rFonts w:ascii="Times New Roman" w:hAnsi="Times New Roman" w:cs="Times New Roman"/>
        </w:rPr>
        <w:footnoteRef/>
      </w:r>
      <w:r w:rsidRPr="00DE039E">
        <w:rPr>
          <w:rFonts w:ascii="Times New Roman" w:hAnsi="Times New Roman" w:cs="Times New Roman"/>
        </w:rPr>
        <w:t xml:space="preserve"> Оборотная сторона титульного листа.</w:t>
      </w:r>
    </w:p>
  </w:footnote>
  <w:footnote w:id="43">
    <w:p w14:paraId="33095F06" w14:textId="77777777" w:rsidR="00206A1A" w:rsidRDefault="00206A1A" w:rsidP="000C45DC">
      <w:pPr>
        <w:pStyle w:val="ad"/>
      </w:pPr>
      <w:r w:rsidRPr="00DE039E">
        <w:rPr>
          <w:rStyle w:val="af"/>
          <w:rFonts w:ascii="Times New Roman" w:hAnsi="Times New Roman" w:cs="Times New Roman"/>
        </w:rPr>
        <w:footnoteRef/>
      </w:r>
      <w:r w:rsidRPr="00DE039E">
        <w:rPr>
          <w:rFonts w:ascii="Times New Roman" w:hAnsi="Times New Roman" w:cs="Times New Roman"/>
        </w:rPr>
        <w:t xml:space="preserve"> Данный пункт обязателен</w:t>
      </w:r>
    </w:p>
  </w:footnote>
  <w:footnote w:id="44">
    <w:p w14:paraId="098F347C" w14:textId="77777777" w:rsidR="00206A1A" w:rsidRDefault="00206A1A" w:rsidP="000C45DC">
      <w:pPr>
        <w:pStyle w:val="ad"/>
      </w:pPr>
      <w:r>
        <w:rPr>
          <w:rStyle w:val="af"/>
        </w:rPr>
        <w:footnoteRef/>
      </w:r>
      <w:r>
        <w:t xml:space="preserve"> при наличии</w:t>
      </w:r>
    </w:p>
  </w:footnote>
  <w:footnote w:id="45">
    <w:p w14:paraId="55DD4194" w14:textId="77777777" w:rsidR="00206A1A" w:rsidRDefault="00206A1A" w:rsidP="000C45DC">
      <w:pPr>
        <w:pStyle w:val="ad"/>
      </w:pPr>
      <w:r>
        <w:rPr>
          <w:rStyle w:val="af"/>
        </w:rPr>
        <w:footnoteRef/>
      </w:r>
      <w:r>
        <w:t xml:space="preserve"> При наличии. </w:t>
      </w:r>
      <w:r w:rsidRPr="00206218">
        <w:t>При отсутствии соответствующих профессиональных стандартов можно ориентироваться на соответствующие федеральные государственные образовательные стандарты, федеральные государственные требования,</w:t>
      </w:r>
      <w:r>
        <w:t xml:space="preserve"> </w:t>
      </w:r>
      <w:r w:rsidRPr="00206218">
        <w:t>смежны</w:t>
      </w:r>
      <w:r>
        <w:t>е</w:t>
      </w:r>
      <w:r w:rsidRPr="00206218">
        <w:t xml:space="preserve"> профессиональны</w:t>
      </w:r>
      <w:r>
        <w:t>е</w:t>
      </w:r>
      <w:r w:rsidRPr="00206218">
        <w:t xml:space="preserve"> стандарт</w:t>
      </w:r>
      <w:r>
        <w:t>ы, а также квалификационные требования в соответствии с квалификационными справочниками по профессиям рабочих/должностям служащих.</w:t>
      </w:r>
    </w:p>
    <w:p w14:paraId="24299E03" w14:textId="77777777" w:rsidR="00206A1A" w:rsidRDefault="00206A1A" w:rsidP="000C45DC">
      <w:pPr>
        <w:pStyle w:val="ad"/>
      </w:pPr>
      <w:r>
        <w:t>При поиске профессионального стандарта для разработки программы необходимо учитывать, что профессии рабочего/должности служащего может соответствовать:</w:t>
      </w:r>
    </w:p>
    <w:p w14:paraId="6B9FAB5C" w14:textId="77777777" w:rsidR="00206A1A" w:rsidRDefault="00206A1A" w:rsidP="000C45DC">
      <w:pPr>
        <w:pStyle w:val="ad"/>
        <w:numPr>
          <w:ilvl w:val="0"/>
          <w:numId w:val="35"/>
        </w:numPr>
        <w:jc w:val="both"/>
      </w:pPr>
      <w:r>
        <w:t>одному профессиональному стандарту, имеющему одинаковое с программой или синонимичное название;</w:t>
      </w:r>
    </w:p>
    <w:p w14:paraId="677DD331" w14:textId="77777777" w:rsidR="00206A1A" w:rsidRDefault="00206A1A" w:rsidP="000C45DC">
      <w:pPr>
        <w:pStyle w:val="ad"/>
        <w:numPr>
          <w:ilvl w:val="0"/>
          <w:numId w:val="35"/>
        </w:numPr>
        <w:jc w:val="both"/>
      </w:pPr>
      <w:r>
        <w:t>части профессионального стандарта (например, одна из описанных в нем обобщенных трудовых функций);</w:t>
      </w:r>
    </w:p>
    <w:p w14:paraId="611BF8DB" w14:textId="77777777" w:rsidR="00206A1A" w:rsidRDefault="00206A1A" w:rsidP="000C45DC">
      <w:pPr>
        <w:pStyle w:val="ad"/>
        <w:numPr>
          <w:ilvl w:val="0"/>
          <w:numId w:val="35"/>
        </w:numPr>
        <w:jc w:val="both"/>
      </w:pPr>
      <w:r>
        <w:t>нескольким профессиональным стандартам, каждый из которых отражает, например, специфику деятельности в той или иной отрасли или описывает одну из квалификаций, осваиваемых при изучении программы.</w:t>
      </w:r>
    </w:p>
  </w:footnote>
  <w:footnote w:id="46">
    <w:p w14:paraId="0926E5A5" w14:textId="77777777" w:rsidR="00206A1A" w:rsidRDefault="00206A1A" w:rsidP="000C45DC">
      <w:pPr>
        <w:pStyle w:val="ad"/>
      </w:pPr>
      <w:r>
        <w:rPr>
          <w:rStyle w:val="af"/>
        </w:rPr>
        <w:footnoteRef/>
      </w:r>
      <w:r>
        <w:t xml:space="preserve"> В соответствии с ПС (при наличии), </w:t>
      </w:r>
      <w:r w:rsidRPr="004C4B9C">
        <w:t>федеральны</w:t>
      </w:r>
      <w:r>
        <w:t>ми</w:t>
      </w:r>
      <w:r w:rsidRPr="004C4B9C">
        <w:t xml:space="preserve"> государственны</w:t>
      </w:r>
      <w:r>
        <w:t>ми</w:t>
      </w:r>
      <w:r w:rsidRPr="004C4B9C">
        <w:t xml:space="preserve"> требования</w:t>
      </w:r>
      <w:r>
        <w:t>ми.</w:t>
      </w:r>
    </w:p>
  </w:footnote>
  <w:footnote w:id="47">
    <w:p w14:paraId="344496A0" w14:textId="77777777" w:rsidR="00206A1A" w:rsidRDefault="00206A1A" w:rsidP="000C45DC">
      <w:pPr>
        <w:pStyle w:val="ad"/>
      </w:pPr>
      <w:r>
        <w:rPr>
          <w:rStyle w:val="af"/>
        </w:rPr>
        <w:footnoteRef/>
      </w:r>
      <w:r>
        <w:t xml:space="preserve"> Выбираются следующие формы обучения: очная, очно-заочная для программ профессионального обучения по профессии рабочего/очная, очно-заочная, заочная по программам профессионального обучения по должности служащего</w:t>
      </w:r>
    </w:p>
  </w:footnote>
  <w:footnote w:id="48">
    <w:p w14:paraId="46534DFE" w14:textId="77777777" w:rsidR="00206A1A" w:rsidRDefault="00206A1A" w:rsidP="000C45DC">
      <w:pPr>
        <w:pStyle w:val="ad"/>
      </w:pPr>
      <w:r>
        <w:rPr>
          <w:rStyle w:val="af"/>
        </w:rPr>
        <w:footnoteRef/>
      </w:r>
      <w:r>
        <w:t xml:space="preserve"> </w:t>
      </w:r>
      <w:r w:rsidRPr="008A1543">
        <w:t xml:space="preserve">Трудоемкость определяется в академических часах, включающих аудиторные часы (лекционные, практические, лабораторные) и часы самостоятельной работы </w:t>
      </w:r>
      <w:r>
        <w:t>слушателей</w:t>
      </w:r>
      <w:r w:rsidRPr="008A1543">
        <w:t>.</w:t>
      </w:r>
    </w:p>
  </w:footnote>
  <w:footnote w:id="49">
    <w:p w14:paraId="04E3E943" w14:textId="77777777" w:rsidR="00206A1A" w:rsidRPr="000C45DC" w:rsidRDefault="00206A1A" w:rsidP="000C45DC">
      <w:pPr>
        <w:pStyle w:val="ad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для программ профессиональной подготовки/переподготовки</w:t>
      </w:r>
    </w:p>
  </w:footnote>
  <w:footnote w:id="50">
    <w:p w14:paraId="3678569A" w14:textId="77777777" w:rsidR="00206A1A" w:rsidRDefault="00206A1A" w:rsidP="000C45DC">
      <w:pPr>
        <w:pStyle w:val="ad"/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для программ повышения квалификации</w:t>
      </w:r>
    </w:p>
  </w:footnote>
  <w:footnote w:id="51">
    <w:p w14:paraId="419F32AE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При разработке программы профессионального обучения на основе профессионального стандарта наименование новой квалификации определяется наименованием соответствующего профессионального стандарта (при наличии)</w:t>
      </w:r>
    </w:p>
  </w:footnote>
  <w:footnote w:id="52">
    <w:p w14:paraId="136803CC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В соответствии с приказом от 29 сентября 2014 г. N 667н «О реестре профессиональных стандартов (перечне видов профессиональной деятельности)»</w:t>
      </w:r>
    </w:p>
  </w:footnote>
  <w:footnote w:id="53">
    <w:p w14:paraId="186660A2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Освоение ВПД, как правило, связано с рядом преемственных программ профессионального обучения</w:t>
      </w:r>
    </w:p>
  </w:footnote>
  <w:footnote w:id="54">
    <w:p w14:paraId="2A95F12F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Как правило, соответствует профессии в целом или виду деятельности, входящему в ее состав</w:t>
      </w:r>
    </w:p>
  </w:footnote>
  <w:footnote w:id="55">
    <w:p w14:paraId="555252BE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> Указывается в соответствии с уровнями квалификаций в целях разработки проектов профессиональных стандартов (приказ Минтруда России от 12 апреля 2013 г. № 148н).</w:t>
      </w:r>
    </w:p>
  </w:footnote>
  <w:footnote w:id="56">
    <w:p w14:paraId="523D257A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Планируемые результаты обучения – знания, умения, навыки (способность применять </w:t>
      </w:r>
      <w:r w:rsidRPr="000C45DC">
        <w:rPr>
          <w:rFonts w:ascii="Times New Roman" w:hAnsi="Times New Roman" w:cs="Times New Roman"/>
        </w:rPr>
        <w:br/>
        <w:t>в профессиональной деятельности), характеризующие этапы формирования компетенций.</w:t>
      </w:r>
    </w:p>
  </w:footnote>
  <w:footnote w:id="57">
    <w:p w14:paraId="0ED3AD16" w14:textId="77777777" w:rsidR="00206A1A" w:rsidRPr="000C45DC" w:rsidRDefault="00206A1A" w:rsidP="000C45DC">
      <w:pPr>
        <w:pStyle w:val="ad"/>
        <w:jc w:val="both"/>
        <w:rPr>
          <w:rFonts w:ascii="Times New Roman" w:hAnsi="Times New Roman" w:cs="Times New Roman"/>
        </w:rPr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Для программ профессиональной подготовки/переподготовки</w:t>
      </w:r>
    </w:p>
  </w:footnote>
  <w:footnote w:id="58">
    <w:p w14:paraId="69A3F0D1" w14:textId="77777777" w:rsidR="00206A1A" w:rsidRDefault="00206A1A" w:rsidP="000C45DC">
      <w:pPr>
        <w:pStyle w:val="ad"/>
        <w:jc w:val="both"/>
      </w:pPr>
      <w:r w:rsidRPr="000C45DC">
        <w:rPr>
          <w:rStyle w:val="af"/>
          <w:rFonts w:ascii="Times New Roman" w:hAnsi="Times New Roman" w:cs="Times New Roman"/>
        </w:rPr>
        <w:footnoteRef/>
      </w:r>
      <w:r w:rsidRPr="000C45DC">
        <w:rPr>
          <w:rFonts w:ascii="Times New Roman" w:hAnsi="Times New Roman" w:cs="Times New Roman"/>
        </w:rPr>
        <w:t xml:space="preserve"> Для программ повышения квалификации</w:t>
      </w:r>
    </w:p>
  </w:footnote>
  <w:footnote w:id="59">
    <w:p w14:paraId="515A7B3C" w14:textId="77777777" w:rsidR="00206A1A" w:rsidRPr="000C45DC" w:rsidRDefault="00206A1A" w:rsidP="000C45DC">
      <w:pPr>
        <w:pStyle w:val="ad"/>
        <w:rPr>
          <w:rFonts w:ascii="Times New Roman" w:hAnsi="Times New Roman" w:cs="Times New Roman"/>
          <w:sz w:val="18"/>
          <w:szCs w:val="18"/>
        </w:rPr>
      </w:pPr>
      <w:r w:rsidRPr="000C45DC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0C45DC">
        <w:rPr>
          <w:rFonts w:ascii="Times New Roman" w:hAnsi="Times New Roman" w:cs="Times New Roman"/>
          <w:sz w:val="18"/>
          <w:szCs w:val="18"/>
        </w:rPr>
        <w:t xml:space="preserve"> При наличии. При отсутствии ПС могут определяться на основании:</w:t>
      </w:r>
    </w:p>
    <w:p w14:paraId="17368990" w14:textId="77777777" w:rsidR="00206A1A" w:rsidRPr="000C45DC" w:rsidRDefault="00206A1A" w:rsidP="000C45DC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C45DC">
        <w:rPr>
          <w:rFonts w:ascii="Times New Roman" w:hAnsi="Times New Roman" w:cs="Times New Roman"/>
          <w:sz w:val="18"/>
          <w:szCs w:val="18"/>
        </w:rPr>
        <w:t>квалификационных требований в соответствии с квалификационными справочниками по профессиям рабочих/должностям служащих;</w:t>
      </w:r>
    </w:p>
    <w:p w14:paraId="224807D8" w14:textId="77777777" w:rsidR="00206A1A" w:rsidRPr="000C45DC" w:rsidRDefault="00206A1A" w:rsidP="000C45DC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C45DC">
        <w:rPr>
          <w:rFonts w:ascii="Times New Roman" w:hAnsi="Times New Roman" w:cs="Times New Roman"/>
          <w:sz w:val="18"/>
          <w:szCs w:val="18"/>
        </w:rPr>
        <w:t>федеральных государственных образовательных стандартов, федеральных государственных требований, смежных профессиональных стандартов.</w:t>
      </w:r>
    </w:p>
  </w:footnote>
  <w:footnote w:id="60">
    <w:p w14:paraId="4061BB97" w14:textId="77777777" w:rsidR="00206A1A" w:rsidRPr="000C45DC" w:rsidRDefault="00206A1A" w:rsidP="000C45DC">
      <w:pPr>
        <w:pStyle w:val="ad"/>
        <w:rPr>
          <w:rFonts w:ascii="Times New Roman" w:hAnsi="Times New Roman" w:cs="Times New Roman"/>
          <w:sz w:val="18"/>
          <w:szCs w:val="18"/>
        </w:rPr>
      </w:pPr>
      <w:r w:rsidRPr="000C45DC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0C45DC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7"/>
        <w:gridCol w:w="6641"/>
      </w:tblGrid>
      <w:tr w:rsidR="00206A1A" w:rsidRPr="000C45DC" w14:paraId="53147F42" w14:textId="77777777" w:rsidTr="00206A1A">
        <w:tc>
          <w:tcPr>
            <w:tcW w:w="1551" w:type="pct"/>
            <w:vAlign w:val="center"/>
          </w:tcPr>
          <w:p w14:paraId="00666CB2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Профессиональный стандарт</w:t>
            </w:r>
          </w:p>
        </w:tc>
        <w:tc>
          <w:tcPr>
            <w:tcW w:w="3449" w:type="pct"/>
            <w:vAlign w:val="center"/>
          </w:tcPr>
          <w:p w14:paraId="74649E29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Программа профессионального обучения</w:t>
            </w:r>
          </w:p>
        </w:tc>
      </w:tr>
      <w:tr w:rsidR="00206A1A" w:rsidRPr="000C45DC" w14:paraId="6DD6CFF2" w14:textId="77777777" w:rsidTr="00206A1A">
        <w:tc>
          <w:tcPr>
            <w:tcW w:w="1551" w:type="pct"/>
          </w:tcPr>
          <w:p w14:paraId="5462F2A6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Вид профессиональной деятельности (ВПД)</w:t>
            </w:r>
          </w:p>
        </w:tc>
        <w:tc>
          <w:tcPr>
            <w:tcW w:w="3449" w:type="pct"/>
          </w:tcPr>
          <w:p w14:paraId="7303A4D1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освоение ВПД, как правило, связано с рядом преемственных программ профессионального обучения</w:t>
            </w:r>
          </w:p>
        </w:tc>
      </w:tr>
      <w:tr w:rsidR="00206A1A" w:rsidRPr="000C45DC" w14:paraId="36690FFD" w14:textId="77777777" w:rsidTr="00206A1A">
        <w:tc>
          <w:tcPr>
            <w:tcW w:w="1551" w:type="pct"/>
          </w:tcPr>
          <w:p w14:paraId="64F47803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Обобщенная трудовая функция</w:t>
            </w:r>
          </w:p>
        </w:tc>
        <w:tc>
          <w:tcPr>
            <w:tcW w:w="3449" w:type="pct"/>
          </w:tcPr>
          <w:p w14:paraId="11AD0A19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как правило, соответствует профессии в целом или виду деятельности, входящему в ее состав</w:t>
            </w:r>
          </w:p>
        </w:tc>
      </w:tr>
      <w:tr w:rsidR="00206A1A" w:rsidRPr="000C45DC" w14:paraId="5AF83E06" w14:textId="77777777" w:rsidTr="00206A1A">
        <w:tc>
          <w:tcPr>
            <w:tcW w:w="1551" w:type="pct"/>
          </w:tcPr>
          <w:p w14:paraId="77972B82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Трудовая функция</w:t>
            </w:r>
          </w:p>
        </w:tc>
        <w:tc>
          <w:tcPr>
            <w:tcW w:w="3449" w:type="pct"/>
          </w:tcPr>
          <w:p w14:paraId="7D6D08D1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как правило, соответствует профессиональной компетенции</w:t>
            </w:r>
          </w:p>
        </w:tc>
      </w:tr>
      <w:tr w:rsidR="00206A1A" w:rsidRPr="000C45DC" w14:paraId="1969DAAF" w14:textId="77777777" w:rsidTr="00206A1A">
        <w:tc>
          <w:tcPr>
            <w:tcW w:w="1551" w:type="pct"/>
          </w:tcPr>
          <w:p w14:paraId="00704F04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Трудовое действие</w:t>
            </w:r>
          </w:p>
        </w:tc>
        <w:tc>
          <w:tcPr>
            <w:tcW w:w="3449" w:type="pct"/>
          </w:tcPr>
          <w:p w14:paraId="6F93EFF7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основа описания практического опыта</w:t>
            </w:r>
          </w:p>
        </w:tc>
      </w:tr>
      <w:tr w:rsidR="00206A1A" w:rsidRPr="000C45DC" w14:paraId="49AFED75" w14:textId="77777777" w:rsidTr="00206A1A">
        <w:tc>
          <w:tcPr>
            <w:tcW w:w="1551" w:type="pct"/>
          </w:tcPr>
          <w:p w14:paraId="0CF725A6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Умение</w:t>
            </w:r>
          </w:p>
        </w:tc>
        <w:tc>
          <w:tcPr>
            <w:tcW w:w="3449" w:type="pct"/>
          </w:tcPr>
          <w:p w14:paraId="006BFC05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основа определения перечня умений</w:t>
            </w:r>
          </w:p>
        </w:tc>
      </w:tr>
      <w:tr w:rsidR="00206A1A" w:rsidRPr="000C45DC" w14:paraId="25A60C06" w14:textId="77777777" w:rsidTr="00206A1A">
        <w:tc>
          <w:tcPr>
            <w:tcW w:w="1551" w:type="pct"/>
          </w:tcPr>
          <w:p w14:paraId="7D3590B2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Знание</w:t>
            </w:r>
          </w:p>
        </w:tc>
        <w:tc>
          <w:tcPr>
            <w:tcW w:w="3449" w:type="pct"/>
          </w:tcPr>
          <w:p w14:paraId="0AFCF740" w14:textId="77777777" w:rsidR="00206A1A" w:rsidRPr="000C45DC" w:rsidRDefault="00206A1A" w:rsidP="00206A1A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0C45DC">
              <w:rPr>
                <w:rFonts w:ascii="Times New Roman" w:hAnsi="Times New Roman" w:cs="Times New Roman"/>
                <w:sz w:val="18"/>
                <w:szCs w:val="18"/>
              </w:rPr>
              <w:t>основа определения перечня знаний</w:t>
            </w:r>
          </w:p>
        </w:tc>
      </w:tr>
    </w:tbl>
    <w:p w14:paraId="6E27F760" w14:textId="77777777" w:rsidR="00206A1A" w:rsidRPr="000C45DC" w:rsidRDefault="00206A1A" w:rsidP="000C45DC">
      <w:pPr>
        <w:pStyle w:val="ad"/>
        <w:rPr>
          <w:rFonts w:ascii="Times New Roman" w:hAnsi="Times New Roman" w:cs="Times New Roman"/>
          <w:sz w:val="18"/>
          <w:szCs w:val="18"/>
        </w:rPr>
      </w:pPr>
    </w:p>
  </w:footnote>
  <w:footnote w:id="61">
    <w:p w14:paraId="0E4A1CBB" w14:textId="77777777" w:rsidR="00206A1A" w:rsidRPr="00287E1B" w:rsidRDefault="00206A1A" w:rsidP="00287E1B">
      <w:pPr>
        <w:pStyle w:val="ad"/>
        <w:jc w:val="both"/>
        <w:rPr>
          <w:rFonts w:ascii="Times New Roman" w:hAnsi="Times New Roman" w:cs="Times New Roman"/>
        </w:rPr>
      </w:pPr>
      <w:r w:rsidRPr="00287E1B">
        <w:rPr>
          <w:rStyle w:val="af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СР – самостоятельная работа.</w:t>
      </w:r>
    </w:p>
  </w:footnote>
  <w:footnote w:id="62">
    <w:p w14:paraId="4C3CF957" w14:textId="77777777" w:rsidR="00206A1A" w:rsidRPr="00287E1B" w:rsidRDefault="00206A1A" w:rsidP="00287E1B">
      <w:pPr>
        <w:pStyle w:val="ad"/>
        <w:jc w:val="both"/>
        <w:rPr>
          <w:rFonts w:ascii="Times New Roman" w:hAnsi="Times New Roman" w:cs="Times New Roman"/>
        </w:rPr>
      </w:pPr>
      <w:r w:rsidRPr="00287E1B">
        <w:rPr>
          <w:rStyle w:val="af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Л – занятия лекционного типа: лекции, интерактивные лекции, онлайн-лекции, видео-лекции, слайд-лекции, учебный контент и др.</w:t>
      </w:r>
    </w:p>
  </w:footnote>
  <w:footnote w:id="63">
    <w:p w14:paraId="5A365C6A" w14:textId="77777777" w:rsidR="00206A1A" w:rsidRPr="00287E1B" w:rsidRDefault="00206A1A" w:rsidP="00287E1B">
      <w:pPr>
        <w:pStyle w:val="ad"/>
        <w:jc w:val="both"/>
        <w:rPr>
          <w:rFonts w:ascii="Times New Roman" w:hAnsi="Times New Roman" w:cs="Times New Roman"/>
        </w:rPr>
      </w:pPr>
      <w:r w:rsidRPr="00287E1B">
        <w:rPr>
          <w:rStyle w:val="af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ПЗ – занятия практического типа, проводятся исключительно в очной форме для профессий рабочих</w:t>
      </w:r>
    </w:p>
  </w:footnote>
  <w:footnote w:id="64">
    <w:p w14:paraId="7284383B" w14:textId="77777777" w:rsidR="00206A1A" w:rsidRPr="00287E1B" w:rsidRDefault="00206A1A" w:rsidP="00287E1B">
      <w:pPr>
        <w:pStyle w:val="ad"/>
        <w:jc w:val="both"/>
        <w:rPr>
          <w:rFonts w:ascii="Times New Roman" w:hAnsi="Times New Roman" w:cs="Times New Roman"/>
        </w:rPr>
      </w:pPr>
      <w:r w:rsidRPr="00287E1B">
        <w:rPr>
          <w:rStyle w:val="af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ЛР – лабораторные работы с использованием лабораторного оборудования, проводятся исключительно в очной форме для профессий рабочих</w:t>
      </w:r>
    </w:p>
  </w:footnote>
  <w:footnote w:id="65">
    <w:p w14:paraId="556E1496" w14:textId="77777777" w:rsidR="00206A1A" w:rsidRPr="00287E1B" w:rsidRDefault="00206A1A" w:rsidP="00287E1B">
      <w:pPr>
        <w:pStyle w:val="ad"/>
        <w:jc w:val="both"/>
        <w:rPr>
          <w:rFonts w:ascii="Times New Roman" w:hAnsi="Times New Roman" w:cs="Times New Roman"/>
        </w:rPr>
      </w:pPr>
      <w:r w:rsidRPr="00287E1B">
        <w:rPr>
          <w:rStyle w:val="af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К – консультации (групповые или индивидуальные).</w:t>
      </w:r>
    </w:p>
  </w:footnote>
  <w:footnote w:id="66">
    <w:p w14:paraId="7B18A0B8" w14:textId="77777777" w:rsidR="00206A1A" w:rsidRPr="00287E1B" w:rsidRDefault="00206A1A" w:rsidP="00287E1B">
      <w:pPr>
        <w:pStyle w:val="ad"/>
        <w:jc w:val="both"/>
        <w:rPr>
          <w:rFonts w:ascii="Times New Roman" w:hAnsi="Times New Roman" w:cs="Times New Roman"/>
        </w:rPr>
      </w:pPr>
      <w:r w:rsidRPr="00287E1B">
        <w:rPr>
          <w:rStyle w:val="af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Если предусмотрена. Проводится исключительно в очной форме</w:t>
      </w:r>
    </w:p>
  </w:footnote>
  <w:footnote w:id="67">
    <w:p w14:paraId="7ADAB810" w14:textId="77777777" w:rsidR="00206A1A" w:rsidRPr="00287E1B" w:rsidRDefault="00206A1A" w:rsidP="00287E1B">
      <w:pPr>
        <w:pStyle w:val="ad"/>
        <w:jc w:val="both"/>
        <w:rPr>
          <w:rFonts w:ascii="Times New Roman" w:hAnsi="Times New Roman" w:cs="Times New Roman"/>
          <w:iCs/>
        </w:rPr>
      </w:pPr>
      <w:r w:rsidRPr="00287E1B">
        <w:rPr>
          <w:rStyle w:val="af"/>
          <w:rFonts w:ascii="Times New Roman" w:hAnsi="Times New Roman" w:cs="Times New Roman"/>
        </w:rPr>
        <w:footnoteRef/>
      </w:r>
      <w:r w:rsidRPr="00287E1B">
        <w:rPr>
          <w:rFonts w:ascii="Times New Roman" w:hAnsi="Times New Roman" w:cs="Times New Roman"/>
        </w:rPr>
        <w:t xml:space="preserve"> Расчет академических часов должен соответствовать трудоемкости программы (ак. часов), срокам ее освоения, указанным в разделе «Общие положения».</w:t>
      </w:r>
      <w:r w:rsidRPr="00287E1B">
        <w:rPr>
          <w:rFonts w:ascii="Times New Roman" w:hAnsi="Times New Roman" w:cs="Times New Roman"/>
          <w:i/>
        </w:rPr>
        <w:t xml:space="preserve"> </w:t>
      </w:r>
      <w:r w:rsidRPr="00287E1B">
        <w:rPr>
          <w:rFonts w:ascii="Times New Roman" w:hAnsi="Times New Roman" w:cs="Times New Roman"/>
          <w:iCs/>
        </w:rPr>
        <w:t>Максимальная учебная нагрузка в день не должная превышать 8 академических часов.</w:t>
      </w:r>
    </w:p>
  </w:footnote>
  <w:footnote w:id="68">
    <w:p w14:paraId="33D43C84" w14:textId="77777777" w:rsidR="00206A1A" w:rsidRPr="008A1543" w:rsidRDefault="00206A1A" w:rsidP="00287E1B">
      <w:pPr>
        <w:pStyle w:val="aff2"/>
        <w:ind w:firstLine="0"/>
        <w:rPr>
          <w:i w:val="0"/>
          <w:sz w:val="20"/>
          <w:szCs w:val="20"/>
        </w:rPr>
      </w:pPr>
      <w:r w:rsidRPr="00287E1B">
        <w:rPr>
          <w:i w:val="0"/>
          <w:sz w:val="20"/>
          <w:szCs w:val="20"/>
          <w:vertAlign w:val="superscript"/>
        </w:rPr>
        <w:footnoteRef/>
      </w:r>
      <w:r w:rsidRPr="00287E1B">
        <w:rPr>
          <w:i w:val="0"/>
          <w:sz w:val="20"/>
          <w:szCs w:val="20"/>
        </w:rPr>
        <w:t xml:space="preserve"> Содержание разделов (модулей) в календарном учебном графике должно включать все разделы (модули), указанные в учебном плане.</w:t>
      </w:r>
    </w:p>
  </w:footnote>
  <w:footnote w:id="69">
    <w:p w14:paraId="702273C9" w14:textId="77777777" w:rsidR="00206A1A" w:rsidRPr="008A1543" w:rsidRDefault="00206A1A" w:rsidP="000C45DC">
      <w:pPr>
        <w:pStyle w:val="aff2"/>
        <w:rPr>
          <w:i w:val="0"/>
          <w:sz w:val="20"/>
          <w:szCs w:val="20"/>
        </w:rPr>
      </w:pPr>
      <w:r w:rsidRPr="008A1543">
        <w:rPr>
          <w:i w:val="0"/>
          <w:sz w:val="20"/>
          <w:szCs w:val="20"/>
          <w:vertAlign w:val="superscript"/>
        </w:rPr>
        <w:footnoteRef/>
      </w:r>
      <w:r w:rsidRPr="008A1543">
        <w:rPr>
          <w:i w:val="0"/>
          <w:sz w:val="20"/>
          <w:szCs w:val="20"/>
        </w:rPr>
        <w:t xml:space="preserve"> Состав информационного и учебно-методического обеспечения представляет собой совокупность учебно-методической документации, нормативных правовых актов, нормативной технической документации, иной документации, учебной литературы и иных изданий, информационных ресурсов.</w:t>
      </w:r>
    </w:p>
  </w:footnote>
  <w:footnote w:id="70">
    <w:p w14:paraId="74C0CC12" w14:textId="77777777" w:rsidR="00206A1A" w:rsidRPr="00306AC1" w:rsidRDefault="00206A1A" w:rsidP="000C45DC">
      <w:pPr>
        <w:pStyle w:val="aff2"/>
        <w:rPr>
          <w:i w:val="0"/>
          <w:sz w:val="20"/>
          <w:szCs w:val="20"/>
        </w:rPr>
      </w:pPr>
      <w:r w:rsidRPr="00306AC1">
        <w:rPr>
          <w:i w:val="0"/>
          <w:sz w:val="20"/>
          <w:szCs w:val="20"/>
          <w:vertAlign w:val="superscript"/>
        </w:rPr>
        <w:footnoteRef/>
      </w:r>
      <w:r w:rsidRPr="00306AC1">
        <w:rPr>
          <w:i w:val="0"/>
          <w:sz w:val="20"/>
          <w:szCs w:val="20"/>
        </w:rPr>
        <w:t xml:space="preserve"> Оформление раздела должно соответствовать требованиям 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</w:footnote>
  <w:footnote w:id="71">
    <w:p w14:paraId="2361B7AA" w14:textId="77777777" w:rsidR="00206A1A" w:rsidRDefault="00206A1A" w:rsidP="000C45DC">
      <w:pPr>
        <w:pStyle w:val="ad"/>
      </w:pPr>
      <w:r w:rsidRPr="00306AC1">
        <w:rPr>
          <w:rStyle w:val="af"/>
          <w:rFonts w:ascii="Times New Roman" w:hAnsi="Times New Roman" w:cs="Times New Roman"/>
        </w:rPr>
        <w:footnoteRef/>
      </w:r>
      <w:r w:rsidRPr="00306AC1">
        <w:rPr>
          <w:rFonts w:ascii="Times New Roman" w:hAnsi="Times New Roman" w:cs="Times New Roman"/>
        </w:rPr>
        <w:t xml:space="preserve"> Пункт заполняется в случае реализации программы в сетевой форме.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9197"/>
      <w:docPartObj>
        <w:docPartGallery w:val="Page Numbers (Top of Page)"/>
        <w:docPartUnique/>
      </w:docPartObj>
    </w:sdtPr>
    <w:sdtEndPr/>
    <w:sdtContent>
      <w:p w14:paraId="3114BED2" w14:textId="2A3CF7C8" w:rsidR="00206A1A" w:rsidRDefault="00206A1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FC899" w14:textId="531688F1" w:rsidR="00206A1A" w:rsidRDefault="00206A1A" w:rsidP="001F1905">
    <w:pPr>
      <w:pStyle w:val="af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E78"/>
    <w:multiLevelType w:val="hybridMultilevel"/>
    <w:tmpl w:val="C8F2AAAC"/>
    <w:lvl w:ilvl="0" w:tplc="9A9A8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F55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151B5C"/>
    <w:multiLevelType w:val="multilevel"/>
    <w:tmpl w:val="8E8E63DA"/>
    <w:lvl w:ilvl="0">
      <w:start w:val="1"/>
      <w:numFmt w:val="decimal"/>
      <w:lvlText w:val="%1."/>
      <w:lvlJc w:val="left"/>
      <w:pPr>
        <w:ind w:left="9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2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485"/>
      </w:pPr>
      <w:rPr>
        <w:rFonts w:hint="default"/>
        <w:lang w:val="ru-RU" w:eastAsia="en-US" w:bidi="ar-SA"/>
      </w:rPr>
    </w:lvl>
  </w:abstractNum>
  <w:abstractNum w:abstractNumId="3" w15:restartNumberingAfterBreak="0">
    <w:nsid w:val="028736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E700ED"/>
    <w:multiLevelType w:val="multilevel"/>
    <w:tmpl w:val="1722C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2701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CA4726"/>
    <w:multiLevelType w:val="hybridMultilevel"/>
    <w:tmpl w:val="7E32DD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086B72"/>
    <w:multiLevelType w:val="multilevel"/>
    <w:tmpl w:val="09988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9023C7D"/>
    <w:multiLevelType w:val="hybridMultilevel"/>
    <w:tmpl w:val="94F8993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5D10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203F10"/>
    <w:multiLevelType w:val="multilevel"/>
    <w:tmpl w:val="8D00D5C4"/>
    <w:lvl w:ilvl="0">
      <w:start w:val="1"/>
      <w:numFmt w:val="decimal"/>
      <w:lvlText w:val="%1"/>
      <w:lvlJc w:val="left"/>
      <w:pPr>
        <w:ind w:left="10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11B926D7"/>
    <w:multiLevelType w:val="hybridMultilevel"/>
    <w:tmpl w:val="A3604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210056"/>
    <w:multiLevelType w:val="multilevel"/>
    <w:tmpl w:val="8E8E63DA"/>
    <w:lvl w:ilvl="0">
      <w:start w:val="1"/>
      <w:numFmt w:val="decimal"/>
      <w:lvlText w:val="%1."/>
      <w:lvlJc w:val="left"/>
      <w:pPr>
        <w:ind w:left="9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2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485"/>
      </w:pPr>
      <w:rPr>
        <w:rFonts w:hint="default"/>
        <w:lang w:val="ru-RU" w:eastAsia="en-US" w:bidi="ar-SA"/>
      </w:rPr>
    </w:lvl>
  </w:abstractNum>
  <w:abstractNum w:abstractNumId="12" w15:restartNumberingAfterBreak="0">
    <w:nsid w:val="13AC55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C44933"/>
    <w:multiLevelType w:val="hybridMultilevel"/>
    <w:tmpl w:val="FC6C5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185D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3F47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1C3A53"/>
    <w:multiLevelType w:val="multilevel"/>
    <w:tmpl w:val="CED09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4C6575"/>
    <w:multiLevelType w:val="multilevel"/>
    <w:tmpl w:val="F89885A2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cs="Times New Roman" w:hint="default"/>
        <w:b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cs="Times New Roman" w:hint="default"/>
        <w:b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="Times New Roman" w:hint="default"/>
        <w:b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cs="Times New Roman" w:hint="default"/>
        <w:b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="Times New Roman" w:hint="default"/>
        <w:b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cs="Times New Roman" w:hint="default"/>
        <w:b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cs="Times New Roman" w:hint="default"/>
        <w:b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cs="Times New Roman" w:hint="default"/>
        <w:b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cs="Times New Roman" w:hint="default"/>
        <w:b/>
        <w:color w:val="0D0D0D" w:themeColor="text1" w:themeTint="F2"/>
      </w:rPr>
    </w:lvl>
  </w:abstractNum>
  <w:abstractNum w:abstractNumId="18" w15:restartNumberingAfterBreak="0">
    <w:nsid w:val="22F25929"/>
    <w:multiLevelType w:val="hybridMultilevel"/>
    <w:tmpl w:val="8A6A9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D7ED8"/>
    <w:multiLevelType w:val="hybridMultilevel"/>
    <w:tmpl w:val="43407EF8"/>
    <w:lvl w:ilvl="0" w:tplc="7B0E6860">
      <w:start w:val="1"/>
      <w:numFmt w:val="bullet"/>
      <w:pStyle w:val="a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279A088B"/>
    <w:multiLevelType w:val="hybridMultilevel"/>
    <w:tmpl w:val="D30A9D7A"/>
    <w:lvl w:ilvl="0" w:tplc="9A9A8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BD3795"/>
    <w:multiLevelType w:val="multilevel"/>
    <w:tmpl w:val="3E2685A4"/>
    <w:lvl w:ilvl="0">
      <w:start w:val="3"/>
      <w:numFmt w:val="decimal"/>
      <w:lvlText w:val="%1"/>
      <w:lvlJc w:val="left"/>
      <w:pPr>
        <w:ind w:left="102" w:hanging="50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7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00"/>
      </w:pPr>
      <w:rPr>
        <w:rFonts w:hint="default"/>
        <w:lang w:val="ru-RU" w:eastAsia="en-US" w:bidi="ar-SA"/>
      </w:rPr>
    </w:lvl>
  </w:abstractNum>
  <w:abstractNum w:abstractNumId="22" w15:restartNumberingAfterBreak="0">
    <w:nsid w:val="2BDD07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D41458E"/>
    <w:multiLevelType w:val="multilevel"/>
    <w:tmpl w:val="A8067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865423"/>
    <w:multiLevelType w:val="multilevel"/>
    <w:tmpl w:val="1712882E"/>
    <w:lvl w:ilvl="0">
      <w:start w:val="3"/>
      <w:numFmt w:val="decimal"/>
      <w:lvlText w:val="%1"/>
      <w:lvlJc w:val="left"/>
      <w:pPr>
        <w:ind w:left="102" w:hanging="50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7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00"/>
      </w:pPr>
      <w:rPr>
        <w:rFonts w:hint="default"/>
        <w:lang w:val="ru-RU" w:eastAsia="en-US" w:bidi="ar-SA"/>
      </w:rPr>
    </w:lvl>
  </w:abstractNum>
  <w:abstractNum w:abstractNumId="25" w15:restartNumberingAfterBreak="0">
    <w:nsid w:val="329F3D97"/>
    <w:multiLevelType w:val="multilevel"/>
    <w:tmpl w:val="680C29F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9803FA"/>
    <w:multiLevelType w:val="hybridMultilevel"/>
    <w:tmpl w:val="907C46FC"/>
    <w:lvl w:ilvl="0" w:tplc="9A9A8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65156A"/>
    <w:multiLevelType w:val="hybridMultilevel"/>
    <w:tmpl w:val="94F8993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5E24E29"/>
    <w:multiLevelType w:val="multilevel"/>
    <w:tmpl w:val="099E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710269B"/>
    <w:multiLevelType w:val="hybridMultilevel"/>
    <w:tmpl w:val="E5B613A8"/>
    <w:lvl w:ilvl="0" w:tplc="F02A2B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0B457B"/>
    <w:multiLevelType w:val="multilevel"/>
    <w:tmpl w:val="D6646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98C011B"/>
    <w:multiLevelType w:val="hybridMultilevel"/>
    <w:tmpl w:val="33E0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9E849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C3444A2"/>
    <w:multiLevelType w:val="multilevel"/>
    <w:tmpl w:val="680C29F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1017B0D"/>
    <w:multiLevelType w:val="hybridMultilevel"/>
    <w:tmpl w:val="6A800B20"/>
    <w:lvl w:ilvl="0" w:tplc="8AC29B68">
      <w:start w:val="1"/>
      <w:numFmt w:val="bullet"/>
      <w:pStyle w:val="a0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178499A"/>
    <w:multiLevelType w:val="hybridMultilevel"/>
    <w:tmpl w:val="DC1CB876"/>
    <w:lvl w:ilvl="0" w:tplc="7834ED2A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A21280"/>
    <w:multiLevelType w:val="multilevel"/>
    <w:tmpl w:val="E104F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2A866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4C903E0"/>
    <w:multiLevelType w:val="multilevel"/>
    <w:tmpl w:val="8A3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A502A03"/>
    <w:multiLevelType w:val="multilevel"/>
    <w:tmpl w:val="09988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B5963DD"/>
    <w:multiLevelType w:val="multilevel"/>
    <w:tmpl w:val="A022CE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4D53276A"/>
    <w:multiLevelType w:val="multilevel"/>
    <w:tmpl w:val="713A38B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4E8D4C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FE2549D"/>
    <w:multiLevelType w:val="hybridMultilevel"/>
    <w:tmpl w:val="C13CC394"/>
    <w:lvl w:ilvl="0" w:tplc="9A9A8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00468E5"/>
    <w:multiLevelType w:val="hybridMultilevel"/>
    <w:tmpl w:val="EE22364C"/>
    <w:lvl w:ilvl="0" w:tplc="9A9A8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2E4298D"/>
    <w:multiLevelType w:val="hybridMultilevel"/>
    <w:tmpl w:val="A4B40D02"/>
    <w:lvl w:ilvl="0" w:tplc="593601A0">
      <w:start w:val="1"/>
      <w:numFmt w:val="bullet"/>
      <w:pStyle w:val="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7260D05"/>
    <w:multiLevelType w:val="multilevel"/>
    <w:tmpl w:val="0419001D"/>
    <w:styleLink w:val="a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 Полужирный" w:hAnsi="Times New Roman Полужирный"/>
        <w:b/>
        <w:i w:val="0"/>
        <w:caps/>
        <w:smallCaps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90E319D"/>
    <w:multiLevelType w:val="multilevel"/>
    <w:tmpl w:val="680C29F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B546DED"/>
    <w:multiLevelType w:val="multilevel"/>
    <w:tmpl w:val="D6646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C044585"/>
    <w:multiLevelType w:val="hybridMultilevel"/>
    <w:tmpl w:val="6D06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4B057F"/>
    <w:multiLevelType w:val="hybridMultilevel"/>
    <w:tmpl w:val="FB7A4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83310F"/>
    <w:multiLevelType w:val="hybridMultilevel"/>
    <w:tmpl w:val="7542C65C"/>
    <w:lvl w:ilvl="0" w:tplc="04190011">
      <w:start w:val="1"/>
      <w:numFmt w:val="decimal"/>
      <w:lvlText w:val="%1)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2" w15:restartNumberingAfterBreak="0">
    <w:nsid w:val="5D997B48"/>
    <w:multiLevelType w:val="multilevel"/>
    <w:tmpl w:val="E104F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36D1BF3"/>
    <w:multiLevelType w:val="hybridMultilevel"/>
    <w:tmpl w:val="C4545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7B1EF6"/>
    <w:multiLevelType w:val="multilevel"/>
    <w:tmpl w:val="FC6C7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7823422"/>
    <w:multiLevelType w:val="multilevel"/>
    <w:tmpl w:val="A8067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C345F04"/>
    <w:multiLevelType w:val="hybridMultilevel"/>
    <w:tmpl w:val="2CCCDBD2"/>
    <w:lvl w:ilvl="0" w:tplc="88BC1DA4">
      <w:start w:val="1"/>
      <w:numFmt w:val="decimal"/>
      <w:pStyle w:val="a3"/>
      <w:lvlText w:val="%1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0DB4913"/>
    <w:multiLevelType w:val="multilevel"/>
    <w:tmpl w:val="389E6338"/>
    <w:lvl w:ilvl="0">
      <w:start w:val="1"/>
      <w:numFmt w:val="decimal"/>
      <w:lvlText w:val="%1."/>
      <w:lvlJc w:val="left"/>
      <w:pPr>
        <w:ind w:left="648" w:hanging="648"/>
      </w:pPr>
      <w:rPr>
        <w:rFonts w:eastAsiaTheme="minorHAnsi" w:cs="Times New Roman" w:hint="default"/>
        <w:b/>
        <w:color w:val="0D0D0D" w:themeColor="text1" w:themeTint="F2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eastAsiaTheme="minorHAnsi" w:cs="Times New Roman" w:hint="default"/>
        <w:b/>
        <w:color w:val="0D0D0D" w:themeColor="text1" w:themeTint="F2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eastAsiaTheme="minorHAnsi" w:cs="Times New Roman" w:hint="default"/>
        <w:b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cs="Times New Roman" w:hint="default"/>
        <w:b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="Times New Roman" w:hint="default"/>
        <w:b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cs="Times New Roman" w:hint="default"/>
        <w:b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cs="Times New Roman" w:hint="default"/>
        <w:b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cs="Times New Roman" w:hint="default"/>
        <w:b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cs="Times New Roman" w:hint="default"/>
        <w:b/>
        <w:color w:val="0D0D0D" w:themeColor="text1" w:themeTint="F2"/>
      </w:rPr>
    </w:lvl>
  </w:abstractNum>
  <w:abstractNum w:abstractNumId="58" w15:restartNumberingAfterBreak="0">
    <w:nsid w:val="751869F9"/>
    <w:multiLevelType w:val="hybridMultilevel"/>
    <w:tmpl w:val="82F0D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8672EE"/>
    <w:multiLevelType w:val="multilevel"/>
    <w:tmpl w:val="D12062E2"/>
    <w:lvl w:ilvl="0">
      <w:start w:val="2"/>
      <w:numFmt w:val="decimal"/>
      <w:lvlText w:val="%1"/>
      <w:lvlJc w:val="left"/>
      <w:pPr>
        <w:ind w:left="123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25"/>
      </w:pPr>
      <w:rPr>
        <w:rFonts w:hint="default"/>
        <w:lang w:val="ru-RU" w:eastAsia="en-US" w:bidi="ar-SA"/>
      </w:rPr>
    </w:lvl>
  </w:abstractNum>
  <w:abstractNum w:abstractNumId="60" w15:restartNumberingAfterBreak="0">
    <w:nsid w:val="7AE163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DBD19EE"/>
    <w:multiLevelType w:val="hybridMultilevel"/>
    <w:tmpl w:val="049626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2"/>
  </w:num>
  <w:num w:numId="5">
    <w:abstractNumId w:val="31"/>
  </w:num>
  <w:num w:numId="6">
    <w:abstractNumId w:val="35"/>
  </w:num>
  <w:num w:numId="7">
    <w:abstractNumId w:val="33"/>
  </w:num>
  <w:num w:numId="8">
    <w:abstractNumId w:val="59"/>
  </w:num>
  <w:num w:numId="9">
    <w:abstractNumId w:val="14"/>
  </w:num>
  <w:num w:numId="10">
    <w:abstractNumId w:val="47"/>
  </w:num>
  <w:num w:numId="11">
    <w:abstractNumId w:val="25"/>
  </w:num>
  <w:num w:numId="12">
    <w:abstractNumId w:val="54"/>
  </w:num>
  <w:num w:numId="13">
    <w:abstractNumId w:val="21"/>
  </w:num>
  <w:num w:numId="14">
    <w:abstractNumId w:val="24"/>
  </w:num>
  <w:num w:numId="15">
    <w:abstractNumId w:val="51"/>
  </w:num>
  <w:num w:numId="16">
    <w:abstractNumId w:val="38"/>
  </w:num>
  <w:num w:numId="17">
    <w:abstractNumId w:val="36"/>
  </w:num>
  <w:num w:numId="18">
    <w:abstractNumId w:val="7"/>
  </w:num>
  <w:num w:numId="19">
    <w:abstractNumId w:val="27"/>
  </w:num>
  <w:num w:numId="20">
    <w:abstractNumId w:val="49"/>
  </w:num>
  <w:num w:numId="21">
    <w:abstractNumId w:val="22"/>
  </w:num>
  <w:num w:numId="22">
    <w:abstractNumId w:val="13"/>
  </w:num>
  <w:num w:numId="23">
    <w:abstractNumId w:val="29"/>
  </w:num>
  <w:num w:numId="24">
    <w:abstractNumId w:val="6"/>
  </w:num>
  <w:num w:numId="25">
    <w:abstractNumId w:val="39"/>
  </w:num>
  <w:num w:numId="26">
    <w:abstractNumId w:val="10"/>
  </w:num>
  <w:num w:numId="27">
    <w:abstractNumId w:val="30"/>
  </w:num>
  <w:num w:numId="28">
    <w:abstractNumId w:val="48"/>
  </w:num>
  <w:num w:numId="29">
    <w:abstractNumId w:val="5"/>
  </w:num>
  <w:num w:numId="30">
    <w:abstractNumId w:val="19"/>
  </w:num>
  <w:num w:numId="31">
    <w:abstractNumId w:val="15"/>
  </w:num>
  <w:num w:numId="32">
    <w:abstractNumId w:val="34"/>
  </w:num>
  <w:num w:numId="33">
    <w:abstractNumId w:val="56"/>
  </w:num>
  <w:num w:numId="34">
    <w:abstractNumId w:val="45"/>
  </w:num>
  <w:num w:numId="35">
    <w:abstractNumId w:val="0"/>
  </w:num>
  <w:num w:numId="36">
    <w:abstractNumId w:val="40"/>
  </w:num>
  <w:num w:numId="37">
    <w:abstractNumId w:val="26"/>
  </w:num>
  <w:num w:numId="38">
    <w:abstractNumId w:val="44"/>
  </w:num>
  <w:num w:numId="39">
    <w:abstractNumId w:val="46"/>
  </w:num>
  <w:num w:numId="40">
    <w:abstractNumId w:val="43"/>
  </w:num>
  <w:num w:numId="41">
    <w:abstractNumId w:val="37"/>
  </w:num>
  <w:num w:numId="42">
    <w:abstractNumId w:val="28"/>
  </w:num>
  <w:num w:numId="43">
    <w:abstractNumId w:val="23"/>
  </w:num>
  <w:num w:numId="44">
    <w:abstractNumId w:val="12"/>
  </w:num>
  <w:num w:numId="45">
    <w:abstractNumId w:val="4"/>
  </w:num>
  <w:num w:numId="46">
    <w:abstractNumId w:val="60"/>
  </w:num>
  <w:num w:numId="47">
    <w:abstractNumId w:val="32"/>
  </w:num>
  <w:num w:numId="48">
    <w:abstractNumId w:val="55"/>
  </w:num>
  <w:num w:numId="49">
    <w:abstractNumId w:val="42"/>
  </w:num>
  <w:num w:numId="50">
    <w:abstractNumId w:val="1"/>
  </w:num>
  <w:num w:numId="51">
    <w:abstractNumId w:val="3"/>
  </w:num>
  <w:num w:numId="52">
    <w:abstractNumId w:val="57"/>
  </w:num>
  <w:num w:numId="53">
    <w:abstractNumId w:val="8"/>
  </w:num>
  <w:num w:numId="54">
    <w:abstractNumId w:val="17"/>
  </w:num>
  <w:num w:numId="5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56">
    <w:abstractNumId w:val="41"/>
  </w:num>
  <w:num w:numId="57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58">
    <w:abstractNumId w:val="50"/>
  </w:num>
  <w:num w:numId="59">
    <w:abstractNumId w:val="18"/>
  </w:num>
  <w:num w:numId="60">
    <w:abstractNumId w:val="58"/>
  </w:num>
  <w:num w:numId="61">
    <w:abstractNumId w:val="61"/>
  </w:num>
  <w:num w:numId="62">
    <w:abstractNumId w:val="53"/>
  </w:num>
  <w:num w:numId="63">
    <w:abstractNumId w:val="16"/>
  </w:num>
  <w:num w:numId="64">
    <w:abstractNumId w:val="2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1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16"/>
    <w:rsid w:val="00007D1A"/>
    <w:rsid w:val="000317BF"/>
    <w:rsid w:val="00050724"/>
    <w:rsid w:val="000517B5"/>
    <w:rsid w:val="00053B62"/>
    <w:rsid w:val="000731F5"/>
    <w:rsid w:val="0007735B"/>
    <w:rsid w:val="00080BFF"/>
    <w:rsid w:val="00091327"/>
    <w:rsid w:val="000A4B9E"/>
    <w:rsid w:val="000A75FB"/>
    <w:rsid w:val="000A7B8E"/>
    <w:rsid w:val="000B3E18"/>
    <w:rsid w:val="000C09A5"/>
    <w:rsid w:val="000C20D6"/>
    <w:rsid w:val="000C45DC"/>
    <w:rsid w:val="000D43C8"/>
    <w:rsid w:val="000D76F7"/>
    <w:rsid w:val="000F4BEC"/>
    <w:rsid w:val="000F6485"/>
    <w:rsid w:val="0011154B"/>
    <w:rsid w:val="00115841"/>
    <w:rsid w:val="00117D4D"/>
    <w:rsid w:val="00120A77"/>
    <w:rsid w:val="00130B21"/>
    <w:rsid w:val="00135E17"/>
    <w:rsid w:val="00143F7B"/>
    <w:rsid w:val="0015322E"/>
    <w:rsid w:val="001541F5"/>
    <w:rsid w:val="001563B7"/>
    <w:rsid w:val="001566A2"/>
    <w:rsid w:val="00162931"/>
    <w:rsid w:val="0018074D"/>
    <w:rsid w:val="00190FC1"/>
    <w:rsid w:val="00197E35"/>
    <w:rsid w:val="001B195C"/>
    <w:rsid w:val="001B4B5F"/>
    <w:rsid w:val="001C6DB6"/>
    <w:rsid w:val="001D28A0"/>
    <w:rsid w:val="001D7833"/>
    <w:rsid w:val="001E03A5"/>
    <w:rsid w:val="001F1905"/>
    <w:rsid w:val="00206A1A"/>
    <w:rsid w:val="00207423"/>
    <w:rsid w:val="00213A68"/>
    <w:rsid w:val="00214F74"/>
    <w:rsid w:val="00226FFB"/>
    <w:rsid w:val="00233B27"/>
    <w:rsid w:val="00253508"/>
    <w:rsid w:val="002604F2"/>
    <w:rsid w:val="00261A09"/>
    <w:rsid w:val="0026356A"/>
    <w:rsid w:val="00267729"/>
    <w:rsid w:val="00270464"/>
    <w:rsid w:val="00270BCD"/>
    <w:rsid w:val="002847A9"/>
    <w:rsid w:val="002867DD"/>
    <w:rsid w:val="00287E1B"/>
    <w:rsid w:val="002902CC"/>
    <w:rsid w:val="002911B3"/>
    <w:rsid w:val="002D22F6"/>
    <w:rsid w:val="002D4548"/>
    <w:rsid w:val="002E3718"/>
    <w:rsid w:val="002E4694"/>
    <w:rsid w:val="002E7EB2"/>
    <w:rsid w:val="002F1E3D"/>
    <w:rsid w:val="00306AC1"/>
    <w:rsid w:val="003219FC"/>
    <w:rsid w:val="00353FA9"/>
    <w:rsid w:val="0035409E"/>
    <w:rsid w:val="00357EFA"/>
    <w:rsid w:val="00361620"/>
    <w:rsid w:val="00374A6D"/>
    <w:rsid w:val="00375915"/>
    <w:rsid w:val="00385BA7"/>
    <w:rsid w:val="003A0F6A"/>
    <w:rsid w:val="003A7387"/>
    <w:rsid w:val="003B5A64"/>
    <w:rsid w:val="003B7D36"/>
    <w:rsid w:val="003D01A3"/>
    <w:rsid w:val="003D0DBB"/>
    <w:rsid w:val="003E5EFF"/>
    <w:rsid w:val="003E7A38"/>
    <w:rsid w:val="004002DE"/>
    <w:rsid w:val="00407A3B"/>
    <w:rsid w:val="00413E36"/>
    <w:rsid w:val="004162BA"/>
    <w:rsid w:val="004231D8"/>
    <w:rsid w:val="0042348F"/>
    <w:rsid w:val="00423A8F"/>
    <w:rsid w:val="00424B6C"/>
    <w:rsid w:val="004667B5"/>
    <w:rsid w:val="00470651"/>
    <w:rsid w:val="0047330A"/>
    <w:rsid w:val="00474766"/>
    <w:rsid w:val="00474836"/>
    <w:rsid w:val="00474ACA"/>
    <w:rsid w:val="00477C8F"/>
    <w:rsid w:val="004801E6"/>
    <w:rsid w:val="004810A0"/>
    <w:rsid w:val="00491585"/>
    <w:rsid w:val="0049503B"/>
    <w:rsid w:val="004A6151"/>
    <w:rsid w:val="004B3EF2"/>
    <w:rsid w:val="004B78FE"/>
    <w:rsid w:val="004C3F5B"/>
    <w:rsid w:val="004C4CE6"/>
    <w:rsid w:val="004E4F57"/>
    <w:rsid w:val="004F1293"/>
    <w:rsid w:val="004F1FAD"/>
    <w:rsid w:val="004F4178"/>
    <w:rsid w:val="00514716"/>
    <w:rsid w:val="00531BE2"/>
    <w:rsid w:val="00537C5B"/>
    <w:rsid w:val="00552307"/>
    <w:rsid w:val="0055372E"/>
    <w:rsid w:val="005708EC"/>
    <w:rsid w:val="00574989"/>
    <w:rsid w:val="0058238F"/>
    <w:rsid w:val="005923EE"/>
    <w:rsid w:val="00595738"/>
    <w:rsid w:val="005B13C9"/>
    <w:rsid w:val="005B5043"/>
    <w:rsid w:val="005D4A09"/>
    <w:rsid w:val="005D5037"/>
    <w:rsid w:val="005F43B4"/>
    <w:rsid w:val="005F4ED2"/>
    <w:rsid w:val="005F502D"/>
    <w:rsid w:val="00600DB0"/>
    <w:rsid w:val="00610261"/>
    <w:rsid w:val="006326EC"/>
    <w:rsid w:val="00650E05"/>
    <w:rsid w:val="00652C96"/>
    <w:rsid w:val="006671C2"/>
    <w:rsid w:val="006726B3"/>
    <w:rsid w:val="0068344D"/>
    <w:rsid w:val="006B3300"/>
    <w:rsid w:val="006B774B"/>
    <w:rsid w:val="006D3A45"/>
    <w:rsid w:val="0070107E"/>
    <w:rsid w:val="00710CB9"/>
    <w:rsid w:val="007160D5"/>
    <w:rsid w:val="00722825"/>
    <w:rsid w:val="00724469"/>
    <w:rsid w:val="00730BDF"/>
    <w:rsid w:val="00732FCD"/>
    <w:rsid w:val="00734EE7"/>
    <w:rsid w:val="007533BF"/>
    <w:rsid w:val="00767009"/>
    <w:rsid w:val="00772E3F"/>
    <w:rsid w:val="0078492E"/>
    <w:rsid w:val="007929C5"/>
    <w:rsid w:val="00794420"/>
    <w:rsid w:val="007A7E1F"/>
    <w:rsid w:val="007C1615"/>
    <w:rsid w:val="007C2396"/>
    <w:rsid w:val="007D1A64"/>
    <w:rsid w:val="007D6606"/>
    <w:rsid w:val="0080623E"/>
    <w:rsid w:val="0082542C"/>
    <w:rsid w:val="008323C4"/>
    <w:rsid w:val="00864F0A"/>
    <w:rsid w:val="00870B99"/>
    <w:rsid w:val="00887F0C"/>
    <w:rsid w:val="008B3910"/>
    <w:rsid w:val="008B4A8E"/>
    <w:rsid w:val="008B78E9"/>
    <w:rsid w:val="008C03F0"/>
    <w:rsid w:val="008C09AA"/>
    <w:rsid w:val="0091783D"/>
    <w:rsid w:val="00925FB6"/>
    <w:rsid w:val="009311E0"/>
    <w:rsid w:val="009317C5"/>
    <w:rsid w:val="00952B67"/>
    <w:rsid w:val="009557CC"/>
    <w:rsid w:val="00965F43"/>
    <w:rsid w:val="0097392E"/>
    <w:rsid w:val="009768F6"/>
    <w:rsid w:val="00980CB8"/>
    <w:rsid w:val="00983210"/>
    <w:rsid w:val="00984B7B"/>
    <w:rsid w:val="00991068"/>
    <w:rsid w:val="00997928"/>
    <w:rsid w:val="009A04E9"/>
    <w:rsid w:val="009A41B3"/>
    <w:rsid w:val="009B265E"/>
    <w:rsid w:val="009C003B"/>
    <w:rsid w:val="009C2B16"/>
    <w:rsid w:val="009D4436"/>
    <w:rsid w:val="009E2BF7"/>
    <w:rsid w:val="00A037CD"/>
    <w:rsid w:val="00A05E74"/>
    <w:rsid w:val="00A068BF"/>
    <w:rsid w:val="00A079F8"/>
    <w:rsid w:val="00A2105E"/>
    <w:rsid w:val="00A226AA"/>
    <w:rsid w:val="00A344A6"/>
    <w:rsid w:val="00A45389"/>
    <w:rsid w:val="00A74208"/>
    <w:rsid w:val="00A74849"/>
    <w:rsid w:val="00AA1560"/>
    <w:rsid w:val="00AA3888"/>
    <w:rsid w:val="00AA6FEC"/>
    <w:rsid w:val="00AA746F"/>
    <w:rsid w:val="00AB17E7"/>
    <w:rsid w:val="00AB1EB5"/>
    <w:rsid w:val="00AB3E75"/>
    <w:rsid w:val="00AC221F"/>
    <w:rsid w:val="00AC2369"/>
    <w:rsid w:val="00AC5718"/>
    <w:rsid w:val="00AD3433"/>
    <w:rsid w:val="00AD46C2"/>
    <w:rsid w:val="00AD69C6"/>
    <w:rsid w:val="00AE29A9"/>
    <w:rsid w:val="00AE323C"/>
    <w:rsid w:val="00AF36D2"/>
    <w:rsid w:val="00B136D6"/>
    <w:rsid w:val="00B143B3"/>
    <w:rsid w:val="00B212A6"/>
    <w:rsid w:val="00B51F3A"/>
    <w:rsid w:val="00B54FED"/>
    <w:rsid w:val="00B576A1"/>
    <w:rsid w:val="00B7224C"/>
    <w:rsid w:val="00B80885"/>
    <w:rsid w:val="00B854C4"/>
    <w:rsid w:val="00B91DF9"/>
    <w:rsid w:val="00B91FE7"/>
    <w:rsid w:val="00BA4CC8"/>
    <w:rsid w:val="00BB5DAB"/>
    <w:rsid w:val="00BC3044"/>
    <w:rsid w:val="00BC3F1B"/>
    <w:rsid w:val="00BC4DC6"/>
    <w:rsid w:val="00BC7D4A"/>
    <w:rsid w:val="00BD3E28"/>
    <w:rsid w:val="00BD3F9F"/>
    <w:rsid w:val="00BD5C21"/>
    <w:rsid w:val="00BD74B5"/>
    <w:rsid w:val="00BE0675"/>
    <w:rsid w:val="00BF0564"/>
    <w:rsid w:val="00C1204B"/>
    <w:rsid w:val="00C25F53"/>
    <w:rsid w:val="00C83570"/>
    <w:rsid w:val="00C90382"/>
    <w:rsid w:val="00CB1F1E"/>
    <w:rsid w:val="00CC13EC"/>
    <w:rsid w:val="00CD23DA"/>
    <w:rsid w:val="00CD459E"/>
    <w:rsid w:val="00CE128F"/>
    <w:rsid w:val="00CE1F3C"/>
    <w:rsid w:val="00CE4BD4"/>
    <w:rsid w:val="00CE66CE"/>
    <w:rsid w:val="00CE70A7"/>
    <w:rsid w:val="00CF4D91"/>
    <w:rsid w:val="00CF5C87"/>
    <w:rsid w:val="00D019EF"/>
    <w:rsid w:val="00D05ED2"/>
    <w:rsid w:val="00D06B57"/>
    <w:rsid w:val="00D07C35"/>
    <w:rsid w:val="00D136A8"/>
    <w:rsid w:val="00D13A10"/>
    <w:rsid w:val="00D217AE"/>
    <w:rsid w:val="00D26792"/>
    <w:rsid w:val="00D411CF"/>
    <w:rsid w:val="00D428DF"/>
    <w:rsid w:val="00D70DA8"/>
    <w:rsid w:val="00D75F59"/>
    <w:rsid w:val="00D8141D"/>
    <w:rsid w:val="00D840C0"/>
    <w:rsid w:val="00DA2A05"/>
    <w:rsid w:val="00DC14AB"/>
    <w:rsid w:val="00DC7158"/>
    <w:rsid w:val="00DD16F1"/>
    <w:rsid w:val="00DD5765"/>
    <w:rsid w:val="00DD69CE"/>
    <w:rsid w:val="00DE039E"/>
    <w:rsid w:val="00DE23FB"/>
    <w:rsid w:val="00DE6A94"/>
    <w:rsid w:val="00E0167A"/>
    <w:rsid w:val="00E017D3"/>
    <w:rsid w:val="00E117F0"/>
    <w:rsid w:val="00E30D0E"/>
    <w:rsid w:val="00E3207D"/>
    <w:rsid w:val="00E45853"/>
    <w:rsid w:val="00E4777C"/>
    <w:rsid w:val="00E53F35"/>
    <w:rsid w:val="00E53F41"/>
    <w:rsid w:val="00E57E7E"/>
    <w:rsid w:val="00E61A1D"/>
    <w:rsid w:val="00E70BE7"/>
    <w:rsid w:val="00E92288"/>
    <w:rsid w:val="00E92EDF"/>
    <w:rsid w:val="00E963B3"/>
    <w:rsid w:val="00EA4E8E"/>
    <w:rsid w:val="00EC0311"/>
    <w:rsid w:val="00EC7D43"/>
    <w:rsid w:val="00EE34A5"/>
    <w:rsid w:val="00F05F04"/>
    <w:rsid w:val="00F0740B"/>
    <w:rsid w:val="00F16A87"/>
    <w:rsid w:val="00F17BEE"/>
    <w:rsid w:val="00F22310"/>
    <w:rsid w:val="00F265D9"/>
    <w:rsid w:val="00F31BF7"/>
    <w:rsid w:val="00F4117D"/>
    <w:rsid w:val="00F46A29"/>
    <w:rsid w:val="00F47BB8"/>
    <w:rsid w:val="00F47EFC"/>
    <w:rsid w:val="00F50EBB"/>
    <w:rsid w:val="00F56ACE"/>
    <w:rsid w:val="00F805B5"/>
    <w:rsid w:val="00F830ED"/>
    <w:rsid w:val="00F91812"/>
    <w:rsid w:val="00F921AE"/>
    <w:rsid w:val="00FA69A1"/>
    <w:rsid w:val="00FB24D3"/>
    <w:rsid w:val="00FC5081"/>
    <w:rsid w:val="00FC6730"/>
    <w:rsid w:val="00FE0A92"/>
    <w:rsid w:val="00FF5A75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EAA73"/>
  <w15:chartTrackingRefBased/>
  <w15:docId w15:val="{A1A5F996-137B-41F6-B4BD-49E30E22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734EE7"/>
  </w:style>
  <w:style w:type="paragraph" w:styleId="1">
    <w:name w:val="heading 1"/>
    <w:basedOn w:val="a4"/>
    <w:next w:val="a4"/>
    <w:link w:val="10"/>
    <w:qFormat/>
    <w:rsid w:val="00111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5"/>
    <w:next w:val="a4"/>
    <w:link w:val="20"/>
    <w:qFormat/>
    <w:rsid w:val="000C45DC"/>
    <w:pPr>
      <w:numPr>
        <w:ilvl w:val="1"/>
        <w:numId w:val="45"/>
      </w:numPr>
      <w:spacing w:line="360" w:lineRule="auto"/>
      <w:outlineLvl w:val="1"/>
    </w:pPr>
    <w:rPr>
      <w:rFonts w:ascii="Times New Roman" w:eastAsia="Times New Roman" w:hAnsi="Times New Roman" w:cs="Times New Roman"/>
      <w:color w:val="0D0D0D" w:themeColor="text1" w:themeTint="F2"/>
      <w:sz w:val="28"/>
      <w:szCs w:val="27"/>
    </w:rPr>
  </w:style>
  <w:style w:type="paragraph" w:styleId="3">
    <w:name w:val="heading 3"/>
    <w:basedOn w:val="a4"/>
    <w:link w:val="30"/>
    <w:qFormat/>
    <w:rsid w:val="000C45DC"/>
    <w:pPr>
      <w:keepNext/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D0D0D" w:themeColor="text1" w:themeTint="F2"/>
      <w:sz w:val="28"/>
      <w:szCs w:val="27"/>
      <w:lang w:eastAsia="ru-RU" w:bidi="ru-RU"/>
    </w:rPr>
  </w:style>
  <w:style w:type="paragraph" w:styleId="4">
    <w:name w:val="heading 4"/>
    <w:basedOn w:val="a4"/>
    <w:next w:val="a4"/>
    <w:link w:val="40"/>
    <w:qFormat/>
    <w:rsid w:val="000C45DC"/>
    <w:pPr>
      <w:keepNext/>
      <w:keepLines/>
      <w:spacing w:after="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sz w:val="28"/>
      <w:szCs w:val="24"/>
    </w:rPr>
  </w:style>
  <w:style w:type="paragraph" w:styleId="5">
    <w:name w:val="heading 5"/>
    <w:basedOn w:val="a4"/>
    <w:next w:val="a4"/>
    <w:link w:val="50"/>
    <w:uiPriority w:val="9"/>
    <w:qFormat/>
    <w:rsid w:val="000C45DC"/>
    <w:pPr>
      <w:keepNext/>
      <w:keepLines/>
      <w:spacing w:after="0" w:line="360" w:lineRule="auto"/>
      <w:jc w:val="both"/>
      <w:outlineLvl w:val="4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6">
    <w:name w:val="heading 6"/>
    <w:basedOn w:val="a4"/>
    <w:next w:val="a4"/>
    <w:link w:val="60"/>
    <w:uiPriority w:val="9"/>
    <w:qFormat/>
    <w:rsid w:val="000C45DC"/>
    <w:pPr>
      <w:keepNext/>
      <w:keepLines/>
      <w:spacing w:before="40" w:after="0" w:line="360" w:lineRule="auto"/>
      <w:jc w:val="both"/>
      <w:outlineLvl w:val="5"/>
    </w:pPr>
    <w:rPr>
      <w:rFonts w:ascii="Times New Roman" w:eastAsiaTheme="majorEastAsia" w:hAnsi="Times New Roman" w:cs="Times New Roman"/>
      <w:b/>
      <w:sz w:val="28"/>
      <w:szCs w:val="24"/>
    </w:rPr>
  </w:style>
  <w:style w:type="paragraph" w:styleId="7">
    <w:name w:val="heading 7"/>
    <w:basedOn w:val="a4"/>
    <w:next w:val="a4"/>
    <w:link w:val="70"/>
    <w:uiPriority w:val="9"/>
    <w:qFormat/>
    <w:rsid w:val="000C45DC"/>
    <w:pPr>
      <w:keepNext/>
      <w:keepLines/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4"/>
    </w:rPr>
  </w:style>
  <w:style w:type="paragraph" w:styleId="8">
    <w:name w:val="heading 8"/>
    <w:basedOn w:val="a4"/>
    <w:next w:val="a4"/>
    <w:link w:val="80"/>
    <w:uiPriority w:val="9"/>
    <w:qFormat/>
    <w:rsid w:val="000C45DC"/>
    <w:pPr>
      <w:keepNext/>
      <w:keepLines/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4"/>
    <w:next w:val="a4"/>
    <w:link w:val="90"/>
    <w:uiPriority w:val="9"/>
    <w:qFormat/>
    <w:rsid w:val="000C45DC"/>
    <w:pPr>
      <w:keepNext/>
      <w:keepLines/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ody Text"/>
    <w:aliases w:val="Знак Знак Знак Знак Знак Знак,Знак,Знак Знак Знак Знак Знак Знак Знак"/>
    <w:basedOn w:val="a4"/>
    <w:link w:val="aa"/>
    <w:unhideWhenUsed/>
    <w:qFormat/>
    <w:rsid w:val="006671C2"/>
    <w:pPr>
      <w:spacing w:after="120"/>
    </w:pPr>
  </w:style>
  <w:style w:type="character" w:customStyle="1" w:styleId="aa">
    <w:name w:val="Основной текст Знак"/>
    <w:aliases w:val="Знак Знак Знак Знак Знак Знак Знак1,Знак Знак,Знак Знак Знак Знак Знак Знак Знак Знак"/>
    <w:basedOn w:val="a6"/>
    <w:link w:val="a9"/>
    <w:rsid w:val="006671C2"/>
  </w:style>
  <w:style w:type="character" w:styleId="ab">
    <w:name w:val="Strong"/>
    <w:basedOn w:val="a6"/>
    <w:uiPriority w:val="22"/>
    <w:qFormat/>
    <w:rsid w:val="006671C2"/>
    <w:rPr>
      <w:b/>
      <w:bCs/>
    </w:rPr>
  </w:style>
  <w:style w:type="paragraph" w:styleId="a5">
    <w:name w:val="List Paragraph"/>
    <w:aliases w:val="Bullet List,FooterText,numbered,Ненумерованный список,Цветной список - Акцент 11,Список нумерованный цифры,Use Case List Paragraph,Второй абзац списка,ТЗ список,Абзац списка литеральный,Маркер,Булет1,1Булет,Варианты ответов,Абзац списка1"/>
    <w:basedOn w:val="a4"/>
    <w:link w:val="ac"/>
    <w:uiPriority w:val="34"/>
    <w:qFormat/>
    <w:rsid w:val="00FE0A92"/>
    <w:pPr>
      <w:ind w:left="720"/>
      <w:contextualSpacing/>
    </w:pPr>
  </w:style>
  <w:style w:type="paragraph" w:styleId="ad">
    <w:name w:val="footnote text"/>
    <w:basedOn w:val="a4"/>
    <w:link w:val="ae"/>
    <w:uiPriority w:val="99"/>
    <w:unhideWhenUsed/>
    <w:rsid w:val="00FE0A9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6"/>
    <w:link w:val="ad"/>
    <w:uiPriority w:val="99"/>
    <w:rsid w:val="00FE0A92"/>
    <w:rPr>
      <w:sz w:val="20"/>
      <w:szCs w:val="20"/>
    </w:rPr>
  </w:style>
  <w:style w:type="character" w:styleId="af">
    <w:name w:val="footnote reference"/>
    <w:basedOn w:val="a6"/>
    <w:uiPriority w:val="99"/>
    <w:unhideWhenUsed/>
    <w:rsid w:val="00FE0A92"/>
    <w:rPr>
      <w:vertAlign w:val="superscript"/>
    </w:rPr>
  </w:style>
  <w:style w:type="paragraph" w:customStyle="1" w:styleId="footnotedescription">
    <w:name w:val="footnote description"/>
    <w:next w:val="a4"/>
    <w:link w:val="footnotedescriptionChar"/>
    <w:hidden/>
    <w:rsid w:val="00F50EBB"/>
    <w:pPr>
      <w:spacing w:after="0" w:line="284" w:lineRule="auto"/>
      <w:ind w:right="4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F50EBB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F50EBB"/>
    <w:rPr>
      <w:rFonts w:ascii="Times New Roman" w:eastAsia="Times New Roman" w:hAnsi="Times New Roman" w:cs="Times New Roman"/>
      <w:color w:val="000000"/>
      <w:sz w:val="28"/>
      <w:vertAlign w:val="superscript"/>
    </w:rPr>
  </w:style>
  <w:style w:type="table" w:customStyle="1" w:styleId="TableGrid">
    <w:name w:val="TableGrid"/>
    <w:rsid w:val="00F5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a7"/>
    <w:rsid w:val="00F50EBB"/>
    <w:pPr>
      <w:spacing w:after="11" w:line="388" w:lineRule="auto"/>
      <w:ind w:left="292" w:hanging="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"/>
    <w:basedOn w:val="a7"/>
    <w:rsid w:val="00F50EBB"/>
    <w:pPr>
      <w:spacing w:after="11" w:line="388" w:lineRule="auto"/>
      <w:ind w:left="292" w:hanging="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header"/>
    <w:basedOn w:val="a4"/>
    <w:link w:val="af1"/>
    <w:uiPriority w:val="99"/>
    <w:unhideWhenUsed/>
    <w:rsid w:val="00F50EBB"/>
    <w:pPr>
      <w:tabs>
        <w:tab w:val="center" w:pos="4677"/>
        <w:tab w:val="right" w:pos="9355"/>
      </w:tabs>
      <w:spacing w:after="0" w:line="240" w:lineRule="auto"/>
      <w:ind w:left="29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f1">
    <w:name w:val="Верхний колонтитул Знак"/>
    <w:basedOn w:val="a6"/>
    <w:link w:val="af0"/>
    <w:uiPriority w:val="99"/>
    <w:rsid w:val="00F50EBB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f2">
    <w:name w:val="Table Grid"/>
    <w:basedOn w:val="a7"/>
    <w:uiPriority w:val="39"/>
    <w:rsid w:val="00D1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4"/>
    <w:link w:val="af4"/>
    <w:uiPriority w:val="99"/>
    <w:unhideWhenUsed/>
    <w:rsid w:val="0098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6"/>
    <w:link w:val="af3"/>
    <w:uiPriority w:val="99"/>
    <w:rsid w:val="00983210"/>
  </w:style>
  <w:style w:type="table" w:customStyle="1" w:styleId="TableNormal">
    <w:name w:val="Table Normal"/>
    <w:uiPriority w:val="2"/>
    <w:semiHidden/>
    <w:unhideWhenUsed/>
    <w:qFormat/>
    <w:rsid w:val="009832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6"/>
    <w:link w:val="1"/>
    <w:rsid w:val="0011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5">
    <w:name w:val="TOC Heading"/>
    <w:basedOn w:val="1"/>
    <w:next w:val="a4"/>
    <w:uiPriority w:val="39"/>
    <w:unhideWhenUsed/>
    <w:qFormat/>
    <w:rsid w:val="0011154B"/>
    <w:pPr>
      <w:outlineLvl w:val="9"/>
    </w:pPr>
    <w:rPr>
      <w:lang w:eastAsia="ru-RU"/>
    </w:rPr>
  </w:style>
  <w:style w:type="paragraph" w:styleId="21">
    <w:name w:val="toc 2"/>
    <w:basedOn w:val="a4"/>
    <w:next w:val="a4"/>
    <w:autoRedefine/>
    <w:uiPriority w:val="39"/>
    <w:unhideWhenUsed/>
    <w:rsid w:val="0011154B"/>
    <w:pPr>
      <w:spacing w:after="100"/>
      <w:ind w:left="220"/>
    </w:pPr>
  </w:style>
  <w:style w:type="paragraph" w:styleId="11">
    <w:name w:val="toc 1"/>
    <w:basedOn w:val="a4"/>
    <w:next w:val="a4"/>
    <w:autoRedefine/>
    <w:uiPriority w:val="39"/>
    <w:unhideWhenUsed/>
    <w:rsid w:val="0011154B"/>
    <w:pPr>
      <w:spacing w:after="100"/>
    </w:pPr>
  </w:style>
  <w:style w:type="character" w:styleId="af6">
    <w:name w:val="Hyperlink"/>
    <w:basedOn w:val="a6"/>
    <w:uiPriority w:val="99"/>
    <w:unhideWhenUsed/>
    <w:rsid w:val="0011154B"/>
    <w:rPr>
      <w:color w:val="0563C1" w:themeColor="hyperlink"/>
      <w:u w:val="single"/>
    </w:rPr>
  </w:style>
  <w:style w:type="paragraph" w:styleId="32">
    <w:name w:val="toc 3"/>
    <w:basedOn w:val="a4"/>
    <w:next w:val="a4"/>
    <w:autoRedefine/>
    <w:uiPriority w:val="39"/>
    <w:unhideWhenUsed/>
    <w:rsid w:val="0011154B"/>
    <w:pPr>
      <w:spacing w:after="100"/>
      <w:ind w:left="440"/>
    </w:pPr>
    <w:rPr>
      <w:rFonts w:eastAsiaTheme="minorEastAsia" w:cs="Times New Roman"/>
      <w:lang w:eastAsia="ru-RU"/>
    </w:rPr>
  </w:style>
  <w:style w:type="character" w:styleId="af7">
    <w:name w:val="annotation reference"/>
    <w:basedOn w:val="a6"/>
    <w:uiPriority w:val="99"/>
    <w:unhideWhenUsed/>
    <w:rsid w:val="00537C5B"/>
    <w:rPr>
      <w:sz w:val="16"/>
      <w:szCs w:val="16"/>
    </w:rPr>
  </w:style>
  <w:style w:type="paragraph" w:styleId="af8">
    <w:name w:val="annotation text"/>
    <w:basedOn w:val="a4"/>
    <w:link w:val="af9"/>
    <w:unhideWhenUsed/>
    <w:rsid w:val="00537C5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6"/>
    <w:link w:val="af8"/>
    <w:rsid w:val="00537C5B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unhideWhenUsed/>
    <w:rsid w:val="00537C5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37C5B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BC7D4A"/>
    <w:pPr>
      <w:spacing w:after="0" w:line="240" w:lineRule="auto"/>
    </w:pPr>
  </w:style>
  <w:style w:type="character" w:customStyle="1" w:styleId="20">
    <w:name w:val="Заголовок 2 Знак"/>
    <w:basedOn w:val="a6"/>
    <w:link w:val="2"/>
    <w:rsid w:val="000C45DC"/>
    <w:rPr>
      <w:rFonts w:ascii="Times New Roman" w:eastAsia="Times New Roman" w:hAnsi="Times New Roman" w:cs="Times New Roman"/>
      <w:color w:val="0D0D0D" w:themeColor="text1" w:themeTint="F2"/>
      <w:sz w:val="28"/>
      <w:szCs w:val="27"/>
    </w:rPr>
  </w:style>
  <w:style w:type="character" w:customStyle="1" w:styleId="30">
    <w:name w:val="Заголовок 3 Знак"/>
    <w:basedOn w:val="a6"/>
    <w:link w:val="3"/>
    <w:rsid w:val="000C45DC"/>
    <w:rPr>
      <w:rFonts w:ascii="Times New Roman" w:eastAsia="Times New Roman" w:hAnsi="Times New Roman" w:cs="Times New Roman"/>
      <w:b/>
      <w:bCs/>
      <w:color w:val="0D0D0D" w:themeColor="text1" w:themeTint="F2"/>
      <w:sz w:val="28"/>
      <w:szCs w:val="27"/>
      <w:lang w:eastAsia="ru-RU" w:bidi="ru-RU"/>
    </w:rPr>
  </w:style>
  <w:style w:type="character" w:customStyle="1" w:styleId="40">
    <w:name w:val="Заголовок 4 Знак"/>
    <w:basedOn w:val="a6"/>
    <w:link w:val="4"/>
    <w:rsid w:val="000C45DC"/>
    <w:rPr>
      <w:rFonts w:ascii="Times New Roman" w:eastAsiaTheme="majorEastAsia" w:hAnsi="Times New Roman" w:cstheme="majorBidi"/>
      <w:b/>
      <w:iCs/>
      <w:sz w:val="28"/>
      <w:szCs w:val="24"/>
    </w:rPr>
  </w:style>
  <w:style w:type="character" w:customStyle="1" w:styleId="50">
    <w:name w:val="Заголовок 5 Знак"/>
    <w:basedOn w:val="a6"/>
    <w:link w:val="5"/>
    <w:uiPriority w:val="9"/>
    <w:rsid w:val="000C45DC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60">
    <w:name w:val="Заголовок 6 Знак"/>
    <w:basedOn w:val="a6"/>
    <w:link w:val="6"/>
    <w:uiPriority w:val="9"/>
    <w:rsid w:val="000C45DC"/>
    <w:rPr>
      <w:rFonts w:ascii="Times New Roman" w:eastAsiaTheme="majorEastAsia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6"/>
    <w:link w:val="7"/>
    <w:uiPriority w:val="9"/>
    <w:rsid w:val="000C45DC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4"/>
    </w:rPr>
  </w:style>
  <w:style w:type="character" w:customStyle="1" w:styleId="80">
    <w:name w:val="Заголовок 8 Знак"/>
    <w:basedOn w:val="a6"/>
    <w:link w:val="8"/>
    <w:uiPriority w:val="9"/>
    <w:rsid w:val="000C45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6"/>
    <w:link w:val="9"/>
    <w:uiPriority w:val="9"/>
    <w:rsid w:val="000C45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2">
    <w:name w:val="Нет списка1"/>
    <w:next w:val="a8"/>
    <w:uiPriority w:val="99"/>
    <w:semiHidden/>
    <w:unhideWhenUsed/>
    <w:rsid w:val="000C45DC"/>
  </w:style>
  <w:style w:type="paragraph" w:styleId="afd">
    <w:name w:val="Normal (Web)"/>
    <w:basedOn w:val="a4"/>
    <w:uiPriority w:val="99"/>
    <w:unhideWhenUsed/>
    <w:rsid w:val="000C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"/>
    <w:basedOn w:val="a4"/>
    <w:link w:val="afe"/>
    <w:qFormat/>
    <w:rsid w:val="000C45DC"/>
    <w:pPr>
      <w:numPr>
        <w:numId w:val="30"/>
      </w:numPr>
      <w:tabs>
        <w:tab w:val="left" w:pos="992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e">
    <w:name w:val="Перечисление Знак"/>
    <w:basedOn w:val="a6"/>
    <w:link w:val="a"/>
    <w:rsid w:val="000C45DC"/>
    <w:rPr>
      <w:rFonts w:ascii="Times New Roman" w:hAnsi="Times New Roman" w:cs="Times New Roman"/>
      <w:sz w:val="28"/>
      <w:szCs w:val="28"/>
    </w:rPr>
  </w:style>
  <w:style w:type="character" w:customStyle="1" w:styleId="210pt">
    <w:name w:val="Основной текст (2) + 10 pt;Курсив"/>
    <w:basedOn w:val="a6"/>
    <w:rsid w:val="000C45D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10pt">
    <w:name w:val="Основной текст (22) + 10 pt;Не полужирный;Курсив"/>
    <w:basedOn w:val="a6"/>
    <w:rsid w:val="000C45DC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712pt">
    <w:name w:val="Основной текст (77) + 12 pt;Не курсив"/>
    <w:basedOn w:val="a6"/>
    <w:rsid w:val="000C45D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712pt0">
    <w:name w:val="Основной текст (77) + 12 pt;Полужирный;Не курсив"/>
    <w:basedOn w:val="a6"/>
    <w:rsid w:val="000C45DC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table" w:customStyle="1" w:styleId="aff">
    <w:name w:val="Таблица"/>
    <w:basedOn w:val="a7"/>
    <w:uiPriority w:val="99"/>
    <w:rsid w:val="000C45DC"/>
    <w:pPr>
      <w:spacing w:after="0" w:line="240" w:lineRule="auto"/>
    </w:pPr>
    <w:rPr>
      <w:rFonts w:ascii="Times New Roman" w:hAnsi="Times New Roman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тиль1"/>
    <w:basedOn w:val="a7"/>
    <w:uiPriority w:val="99"/>
    <w:rsid w:val="000C45DC"/>
    <w:pPr>
      <w:spacing w:after="0" w:line="240" w:lineRule="auto"/>
    </w:pPr>
    <w:rPr>
      <w:rFonts w:ascii="Times New Roman" w:hAnsi="Times New Roman" w:cs="Courier New"/>
      <w:sz w:val="24"/>
      <w:szCs w:val="24"/>
    </w:rPr>
    <w:tblPr/>
    <w:tcPr>
      <w:vAlign w:val="center"/>
    </w:tcPr>
  </w:style>
  <w:style w:type="table" w:customStyle="1" w:styleId="aff0">
    <w:name w:val="Таблицы Заголовок"/>
    <w:basedOn w:val="a7"/>
    <w:uiPriority w:val="99"/>
    <w:rsid w:val="000C45DC"/>
    <w:pPr>
      <w:spacing w:after="0" w:line="240" w:lineRule="auto"/>
      <w:jc w:val="center"/>
    </w:pPr>
    <w:rPr>
      <w:rFonts w:ascii="Times New Roman" w:hAnsi="Times New Roman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Quote"/>
    <w:basedOn w:val="a4"/>
    <w:next w:val="a4"/>
    <w:link w:val="23"/>
    <w:uiPriority w:val="29"/>
    <w:qFormat/>
    <w:rsid w:val="000C45DC"/>
    <w:pPr>
      <w:spacing w:before="200" w:line="360" w:lineRule="auto"/>
      <w:ind w:left="864" w:right="864" w:firstLine="709"/>
      <w:jc w:val="center"/>
    </w:pPr>
    <w:rPr>
      <w:rFonts w:ascii="Times New Roman" w:hAnsi="Times New Roman" w:cs="Courier New"/>
      <w:i/>
      <w:iCs/>
      <w:color w:val="404040" w:themeColor="text1" w:themeTint="BF"/>
      <w:sz w:val="28"/>
      <w:szCs w:val="24"/>
    </w:rPr>
  </w:style>
  <w:style w:type="character" w:customStyle="1" w:styleId="23">
    <w:name w:val="Цитата 2 Знак"/>
    <w:basedOn w:val="a6"/>
    <w:link w:val="22"/>
    <w:uiPriority w:val="29"/>
    <w:rsid w:val="000C45DC"/>
    <w:rPr>
      <w:rFonts w:ascii="Times New Roman" w:hAnsi="Times New Roman" w:cs="Courier New"/>
      <w:i/>
      <w:iCs/>
      <w:color w:val="404040" w:themeColor="text1" w:themeTint="BF"/>
      <w:sz w:val="28"/>
      <w:szCs w:val="24"/>
    </w:rPr>
  </w:style>
  <w:style w:type="paragraph" w:customStyle="1" w:styleId="aff1">
    <w:name w:val="Ссылка"/>
    <w:basedOn w:val="a4"/>
    <w:qFormat/>
    <w:rsid w:val="000C45DC"/>
    <w:pPr>
      <w:spacing w:after="0" w:line="240" w:lineRule="auto"/>
      <w:ind w:firstLine="709"/>
      <w:jc w:val="both"/>
    </w:pPr>
    <w:rPr>
      <w:rFonts w:ascii="Times New Roman" w:hAnsi="Times New Roman" w:cs="Courier New"/>
      <w:i/>
      <w:color w:val="000000"/>
      <w:sz w:val="24"/>
      <w:szCs w:val="27"/>
    </w:rPr>
  </w:style>
  <w:style w:type="paragraph" w:customStyle="1" w:styleId="a3">
    <w:name w:val="Перечисления цифры"/>
    <w:basedOn w:val="a4"/>
    <w:qFormat/>
    <w:rsid w:val="000C45DC"/>
    <w:pPr>
      <w:numPr>
        <w:numId w:val="33"/>
      </w:numPr>
      <w:tabs>
        <w:tab w:val="left" w:pos="992"/>
      </w:tabs>
      <w:spacing w:after="0" w:line="360" w:lineRule="auto"/>
      <w:contextualSpacing/>
      <w:jc w:val="both"/>
    </w:pPr>
    <w:rPr>
      <w:rFonts w:ascii="Times New Roman" w:eastAsiaTheme="minorEastAsia" w:hAnsi="Times New Roman" w:cs="Times New Roman"/>
      <w:color w:val="0D0D0D" w:themeColor="text1" w:themeTint="F2"/>
      <w:sz w:val="28"/>
      <w:szCs w:val="24"/>
      <w:lang w:eastAsia="ru-RU"/>
    </w:rPr>
  </w:style>
  <w:style w:type="paragraph" w:customStyle="1" w:styleId="a0">
    <w:name w:val="Перечисления Маркер"/>
    <w:basedOn w:val="a4"/>
    <w:qFormat/>
    <w:rsid w:val="000C45DC"/>
    <w:pPr>
      <w:numPr>
        <w:numId w:val="32"/>
      </w:numPr>
      <w:tabs>
        <w:tab w:val="left" w:pos="284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color w:val="0D0D0D" w:themeColor="text1" w:themeTint="F2"/>
      <w:sz w:val="28"/>
      <w:szCs w:val="24"/>
    </w:rPr>
  </w:style>
  <w:style w:type="paragraph" w:customStyle="1" w:styleId="aff2">
    <w:name w:val="Сноска"/>
    <w:basedOn w:val="a4"/>
    <w:link w:val="aff3"/>
    <w:qFormat/>
    <w:rsid w:val="000C45DC"/>
    <w:pPr>
      <w:shd w:val="clear" w:color="auto" w:fill="FFFFFF" w:themeFill="background1"/>
      <w:spacing w:after="0" w:line="240" w:lineRule="auto"/>
      <w:ind w:firstLine="709"/>
      <w:jc w:val="both"/>
    </w:pPr>
    <w:rPr>
      <w:rFonts w:ascii="Times New Roman" w:hAnsi="Times New Roman" w:cs="Times New Roman"/>
      <w:i/>
      <w:sz w:val="24"/>
      <w:szCs w:val="28"/>
    </w:rPr>
  </w:style>
  <w:style w:type="character" w:customStyle="1" w:styleId="aff3">
    <w:name w:val="Сноска Знак"/>
    <w:basedOn w:val="a6"/>
    <w:link w:val="aff2"/>
    <w:rsid w:val="000C45DC"/>
    <w:rPr>
      <w:rFonts w:ascii="Times New Roman" w:hAnsi="Times New Roman" w:cs="Times New Roman"/>
      <w:i/>
      <w:sz w:val="24"/>
      <w:szCs w:val="28"/>
      <w:shd w:val="clear" w:color="auto" w:fill="FFFFFF" w:themeFill="background1"/>
    </w:rPr>
  </w:style>
  <w:style w:type="paragraph" w:styleId="aff4">
    <w:name w:val="Balloon Text"/>
    <w:basedOn w:val="a4"/>
    <w:link w:val="aff5"/>
    <w:unhideWhenUsed/>
    <w:rsid w:val="000C45DC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6"/>
    <w:link w:val="aff4"/>
    <w:rsid w:val="000C45DC"/>
    <w:rPr>
      <w:rFonts w:ascii="Tahoma" w:hAnsi="Tahoma" w:cs="Tahoma"/>
      <w:sz w:val="16"/>
      <w:szCs w:val="16"/>
    </w:rPr>
  </w:style>
  <w:style w:type="paragraph" w:customStyle="1" w:styleId="aff6">
    <w:name w:val="Таблица заголовок"/>
    <w:basedOn w:val="a4"/>
    <w:link w:val="aff7"/>
    <w:qFormat/>
    <w:rsid w:val="000C45D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7">
    <w:name w:val="Таблица заголовок Знак"/>
    <w:basedOn w:val="a6"/>
    <w:link w:val="aff6"/>
    <w:rsid w:val="000C45DC"/>
    <w:rPr>
      <w:rFonts w:ascii="Times New Roman" w:eastAsia="Times New Roman" w:hAnsi="Times New Roman" w:cs="Times New Roman"/>
      <w:b/>
      <w:sz w:val="24"/>
      <w:szCs w:val="20"/>
    </w:rPr>
  </w:style>
  <w:style w:type="paragraph" w:styleId="aff8">
    <w:name w:val="caption"/>
    <w:basedOn w:val="a4"/>
    <w:next w:val="a4"/>
    <w:uiPriority w:val="35"/>
    <w:qFormat/>
    <w:rsid w:val="000C45DC"/>
    <w:pPr>
      <w:spacing w:after="200" w:line="240" w:lineRule="auto"/>
      <w:ind w:firstLine="709"/>
      <w:jc w:val="both"/>
    </w:pPr>
    <w:rPr>
      <w:rFonts w:ascii="Times New Roman" w:hAnsi="Times New Roman" w:cs="Courier New"/>
      <w:b/>
      <w:bCs/>
      <w:color w:val="4472C4" w:themeColor="accent1"/>
      <w:sz w:val="18"/>
      <w:szCs w:val="18"/>
    </w:rPr>
  </w:style>
  <w:style w:type="paragraph" w:customStyle="1" w:styleId="aff9">
    <w:name w:val="Таблица текст"/>
    <w:basedOn w:val="a4"/>
    <w:link w:val="affa"/>
    <w:qFormat/>
    <w:rsid w:val="000C45DC"/>
    <w:pPr>
      <w:spacing w:after="0" w:line="240" w:lineRule="auto"/>
    </w:pPr>
    <w:rPr>
      <w:rFonts w:ascii="Times New Roman" w:hAnsi="Times New Roman" w:cs="Courier New"/>
      <w:sz w:val="24"/>
      <w:szCs w:val="20"/>
      <w:lang w:eastAsia="ru-RU"/>
    </w:rPr>
  </w:style>
  <w:style w:type="character" w:customStyle="1" w:styleId="affa">
    <w:name w:val="Таблица текст Знак"/>
    <w:basedOn w:val="a6"/>
    <w:link w:val="aff9"/>
    <w:rsid w:val="000C45DC"/>
    <w:rPr>
      <w:rFonts w:ascii="Times New Roman" w:hAnsi="Times New Roman" w:cs="Courier New"/>
      <w:sz w:val="24"/>
      <w:szCs w:val="20"/>
      <w:lang w:eastAsia="ru-RU"/>
    </w:rPr>
  </w:style>
  <w:style w:type="paragraph" w:customStyle="1" w:styleId="affb">
    <w:name w:val="Таблица нумерация"/>
    <w:basedOn w:val="a4"/>
    <w:link w:val="affc"/>
    <w:qFormat/>
    <w:rsid w:val="000C45DC"/>
    <w:pPr>
      <w:keepNext/>
      <w:spacing w:after="0" w:line="360" w:lineRule="auto"/>
      <w:jc w:val="both"/>
    </w:pPr>
    <w:rPr>
      <w:rFonts w:ascii="Times New Roman" w:hAnsi="Times New Roman" w:cs="Courier New"/>
      <w:sz w:val="28"/>
      <w:szCs w:val="24"/>
    </w:rPr>
  </w:style>
  <w:style w:type="character" w:customStyle="1" w:styleId="affc">
    <w:name w:val="Таблица нумерация Знак"/>
    <w:basedOn w:val="a6"/>
    <w:link w:val="affb"/>
    <w:rsid w:val="000C45DC"/>
    <w:rPr>
      <w:rFonts w:ascii="Times New Roman" w:hAnsi="Times New Roman" w:cs="Courier New"/>
      <w:sz w:val="28"/>
      <w:szCs w:val="24"/>
    </w:rPr>
  </w:style>
  <w:style w:type="paragraph" w:customStyle="1" w:styleId="14">
    <w:name w:val="Таблица 1нумерация"/>
    <w:basedOn w:val="a4"/>
    <w:link w:val="15"/>
    <w:qFormat/>
    <w:rsid w:val="000C45DC"/>
    <w:pPr>
      <w:keepNext/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Таблица 1нумерация Знак"/>
    <w:basedOn w:val="a6"/>
    <w:link w:val="14"/>
    <w:rsid w:val="000C45DC"/>
    <w:rPr>
      <w:rFonts w:ascii="Times New Roman" w:hAnsi="Times New Roman" w:cs="Times New Roman"/>
      <w:sz w:val="28"/>
      <w:szCs w:val="28"/>
    </w:rPr>
  </w:style>
  <w:style w:type="paragraph" w:customStyle="1" w:styleId="affd">
    <w:name w:val="Перечисления"/>
    <w:basedOn w:val="a4"/>
    <w:link w:val="affe"/>
    <w:qFormat/>
    <w:rsid w:val="000C45DC"/>
    <w:pPr>
      <w:tabs>
        <w:tab w:val="left" w:pos="992"/>
      </w:tabs>
      <w:spacing w:after="0" w:line="360" w:lineRule="auto"/>
      <w:ind w:firstLine="709"/>
      <w:jc w:val="both"/>
    </w:pPr>
    <w:rPr>
      <w:rFonts w:ascii="Times New Roman" w:hAnsi="Times New Roman" w:cs="Courier New"/>
      <w:sz w:val="28"/>
      <w:szCs w:val="24"/>
    </w:rPr>
  </w:style>
  <w:style w:type="character" w:customStyle="1" w:styleId="affe">
    <w:name w:val="Перечисления Знак"/>
    <w:basedOn w:val="a6"/>
    <w:link w:val="affd"/>
    <w:rsid w:val="000C45DC"/>
    <w:rPr>
      <w:rFonts w:ascii="Times New Roman" w:hAnsi="Times New Roman" w:cs="Courier New"/>
      <w:sz w:val="28"/>
      <w:szCs w:val="24"/>
    </w:rPr>
  </w:style>
  <w:style w:type="character" w:customStyle="1" w:styleId="fontstyle01">
    <w:name w:val="fontstyle01"/>
    <w:basedOn w:val="a6"/>
    <w:rsid w:val="000C45DC"/>
    <w:rPr>
      <w:rFonts w:ascii="PTSans-Regular" w:hAnsi="PTSans-Regular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afff">
    <w:name w:val="Сноска_"/>
    <w:basedOn w:val="a6"/>
    <w:rsid w:val="000C4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ff0">
    <w:name w:val="Заголовок Приложения Знак"/>
    <w:basedOn w:val="a6"/>
    <w:link w:val="afff1"/>
    <w:rsid w:val="000C45DC"/>
    <w:rPr>
      <w:rFonts w:eastAsia="Times New Roman" w:cs="Times New Roman"/>
      <w:b/>
      <w:color w:val="000000"/>
      <w:szCs w:val="28"/>
      <w:shd w:val="clear" w:color="auto" w:fill="FFFFFF"/>
    </w:rPr>
  </w:style>
  <w:style w:type="paragraph" w:customStyle="1" w:styleId="afff1">
    <w:name w:val="Заголовок Приложения"/>
    <w:basedOn w:val="a4"/>
    <w:next w:val="a4"/>
    <w:link w:val="afff0"/>
    <w:rsid w:val="000C45DC"/>
    <w:pPr>
      <w:shd w:val="clear" w:color="auto" w:fill="FFFFFF"/>
      <w:spacing w:after="0" w:line="360" w:lineRule="auto"/>
      <w:jc w:val="center"/>
    </w:pPr>
    <w:rPr>
      <w:rFonts w:eastAsia="Times New Roman" w:cs="Times New Roman"/>
      <w:b/>
      <w:color w:val="000000"/>
      <w:szCs w:val="28"/>
    </w:rPr>
  </w:style>
  <w:style w:type="character" w:customStyle="1" w:styleId="afff2">
    <w:name w:val="Подпись к картинке_"/>
    <w:basedOn w:val="a6"/>
    <w:link w:val="afff3"/>
    <w:rsid w:val="000C45DC"/>
    <w:rPr>
      <w:rFonts w:eastAsia="Times New Roman" w:cs="Times New Roman"/>
      <w:szCs w:val="28"/>
      <w:shd w:val="clear" w:color="auto" w:fill="FFFFFF"/>
    </w:rPr>
  </w:style>
  <w:style w:type="paragraph" w:customStyle="1" w:styleId="afff3">
    <w:name w:val="Подпись к картинке"/>
    <w:basedOn w:val="a4"/>
    <w:link w:val="afff2"/>
    <w:rsid w:val="000C45DC"/>
    <w:pPr>
      <w:shd w:val="clear" w:color="auto" w:fill="FFFFFF"/>
      <w:spacing w:after="0" w:line="360" w:lineRule="auto"/>
      <w:ind w:firstLine="709"/>
      <w:jc w:val="both"/>
    </w:pPr>
    <w:rPr>
      <w:rFonts w:eastAsia="Times New Roman" w:cs="Times New Roman"/>
      <w:szCs w:val="28"/>
    </w:rPr>
  </w:style>
  <w:style w:type="character" w:customStyle="1" w:styleId="16">
    <w:name w:val="Заголовок №1_"/>
    <w:basedOn w:val="a6"/>
    <w:link w:val="17"/>
    <w:rsid w:val="000C45D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17">
    <w:name w:val="Заголовок №1"/>
    <w:basedOn w:val="a4"/>
    <w:link w:val="16"/>
    <w:rsid w:val="000C45DC"/>
    <w:pPr>
      <w:shd w:val="clear" w:color="auto" w:fill="FFFFFF"/>
      <w:spacing w:after="300" w:line="360" w:lineRule="auto"/>
      <w:ind w:right="30" w:firstLine="709"/>
      <w:jc w:val="center"/>
      <w:outlineLvl w:val="0"/>
    </w:pPr>
    <w:rPr>
      <w:rFonts w:eastAsia="Times New Roman" w:cs="Times New Roman"/>
      <w:b/>
      <w:bCs/>
      <w:szCs w:val="28"/>
    </w:rPr>
  </w:style>
  <w:style w:type="character" w:customStyle="1" w:styleId="24">
    <w:name w:val="Колонтитул (2)_"/>
    <w:basedOn w:val="a6"/>
    <w:link w:val="25"/>
    <w:rsid w:val="000C45DC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5">
    <w:name w:val="Колонтитул (2)"/>
    <w:basedOn w:val="a4"/>
    <w:link w:val="24"/>
    <w:rsid w:val="000C45DC"/>
    <w:pPr>
      <w:shd w:val="clear" w:color="auto" w:fill="FFFFFF"/>
      <w:spacing w:after="0" w:line="360" w:lineRule="auto"/>
      <w:ind w:firstLine="709"/>
      <w:jc w:val="both"/>
    </w:pPr>
    <w:rPr>
      <w:rFonts w:eastAsia="Times New Roman" w:cs="Times New Roman"/>
      <w:sz w:val="20"/>
      <w:szCs w:val="20"/>
    </w:rPr>
  </w:style>
  <w:style w:type="table" w:customStyle="1" w:styleId="18">
    <w:name w:val="Сетка таблицы1"/>
    <w:basedOn w:val="a7"/>
    <w:next w:val="af2"/>
    <w:uiPriority w:val="5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4"/>
    <w:qFormat/>
    <w:rsid w:val="000C45DC"/>
    <w:pPr>
      <w:autoSpaceDE w:val="0"/>
      <w:autoSpaceDN w:val="0"/>
      <w:spacing w:after="0" w:line="360" w:lineRule="auto"/>
      <w:ind w:left="107" w:firstLine="709"/>
      <w:jc w:val="both"/>
    </w:pPr>
    <w:rPr>
      <w:rFonts w:ascii="Times New Roman" w:eastAsia="Times New Roman" w:hAnsi="Times New Roman" w:cs="Times New Roman"/>
      <w:szCs w:val="24"/>
      <w:lang w:eastAsia="ru-RU" w:bidi="ru-RU"/>
    </w:rPr>
  </w:style>
  <w:style w:type="paragraph" w:customStyle="1" w:styleId="Default">
    <w:name w:val="Default"/>
    <w:rsid w:val="000C45DC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PreformattedText">
    <w:name w:val="Preformatted Text"/>
    <w:basedOn w:val="a4"/>
    <w:qFormat/>
    <w:rsid w:val="000C45DC"/>
    <w:pPr>
      <w:spacing w:after="0" w:line="360" w:lineRule="auto"/>
      <w:ind w:firstLine="709"/>
      <w:jc w:val="both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fff4">
    <w:name w:val="endnote text"/>
    <w:basedOn w:val="a4"/>
    <w:link w:val="afff5"/>
    <w:unhideWhenUsed/>
    <w:rsid w:val="000C45DC"/>
    <w:pPr>
      <w:spacing w:after="0" w:line="360" w:lineRule="auto"/>
      <w:ind w:firstLine="709"/>
      <w:jc w:val="both"/>
    </w:pPr>
    <w:rPr>
      <w:rFonts w:ascii="Times New Roman" w:eastAsia="Courier New" w:hAnsi="Times New Roman" w:cs="Courier New"/>
      <w:color w:val="000000"/>
      <w:sz w:val="20"/>
      <w:szCs w:val="20"/>
      <w:lang w:eastAsia="ru-RU" w:bidi="ru-RU"/>
    </w:rPr>
  </w:style>
  <w:style w:type="character" w:customStyle="1" w:styleId="afff5">
    <w:name w:val="Текст концевой сноски Знак"/>
    <w:basedOn w:val="a6"/>
    <w:link w:val="afff4"/>
    <w:rsid w:val="000C45DC"/>
    <w:rPr>
      <w:rFonts w:ascii="Times New Roman" w:eastAsia="Courier New" w:hAnsi="Times New Roman" w:cs="Courier New"/>
      <w:color w:val="000000"/>
      <w:sz w:val="20"/>
      <w:szCs w:val="20"/>
      <w:lang w:eastAsia="ru-RU" w:bidi="ru-RU"/>
    </w:rPr>
  </w:style>
  <w:style w:type="character" w:styleId="afff6">
    <w:name w:val="endnote reference"/>
    <w:basedOn w:val="a6"/>
    <w:unhideWhenUsed/>
    <w:rsid w:val="000C45DC"/>
    <w:rPr>
      <w:vertAlign w:val="superscript"/>
    </w:rPr>
  </w:style>
  <w:style w:type="character" w:styleId="afff7">
    <w:name w:val="Placeholder Text"/>
    <w:basedOn w:val="a6"/>
    <w:uiPriority w:val="99"/>
    <w:rsid w:val="000C45DC"/>
    <w:rPr>
      <w:color w:val="808080"/>
    </w:rPr>
  </w:style>
  <w:style w:type="table" w:customStyle="1" w:styleId="26">
    <w:name w:val="Сетка таблицы2"/>
    <w:basedOn w:val="a7"/>
    <w:next w:val="af2"/>
    <w:uiPriority w:val="5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7"/>
    <w:next w:val="af2"/>
    <w:uiPriority w:val="3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еразрешенное упоминание1"/>
    <w:basedOn w:val="a6"/>
    <w:uiPriority w:val="99"/>
    <w:semiHidden/>
    <w:unhideWhenUsed/>
    <w:rsid w:val="000C45DC"/>
    <w:rPr>
      <w:color w:val="605E5C"/>
      <w:shd w:val="clear" w:color="auto" w:fill="E1DFDD"/>
    </w:rPr>
  </w:style>
  <w:style w:type="paragraph" w:styleId="42">
    <w:name w:val="toc 4"/>
    <w:basedOn w:val="a4"/>
    <w:next w:val="a4"/>
    <w:autoRedefine/>
    <w:uiPriority w:val="39"/>
    <w:unhideWhenUsed/>
    <w:rsid w:val="000C45DC"/>
    <w:pPr>
      <w:spacing w:after="0" w:line="240" w:lineRule="auto"/>
      <w:ind w:left="840" w:firstLine="709"/>
    </w:pPr>
    <w:rPr>
      <w:rFonts w:cstheme="minorHAnsi"/>
      <w:sz w:val="20"/>
      <w:szCs w:val="20"/>
    </w:rPr>
  </w:style>
  <w:style w:type="paragraph" w:styleId="51">
    <w:name w:val="toc 5"/>
    <w:basedOn w:val="a4"/>
    <w:next w:val="a4"/>
    <w:autoRedefine/>
    <w:uiPriority w:val="39"/>
    <w:unhideWhenUsed/>
    <w:rsid w:val="000C45DC"/>
    <w:pPr>
      <w:spacing w:after="0" w:line="240" w:lineRule="auto"/>
      <w:ind w:left="1120" w:firstLine="709"/>
    </w:pPr>
    <w:rPr>
      <w:rFonts w:cstheme="minorHAnsi"/>
      <w:sz w:val="20"/>
      <w:szCs w:val="20"/>
    </w:rPr>
  </w:style>
  <w:style w:type="paragraph" w:styleId="61">
    <w:name w:val="toc 6"/>
    <w:basedOn w:val="a4"/>
    <w:next w:val="a4"/>
    <w:autoRedefine/>
    <w:uiPriority w:val="39"/>
    <w:unhideWhenUsed/>
    <w:rsid w:val="000C45DC"/>
    <w:pPr>
      <w:spacing w:after="0" w:line="240" w:lineRule="auto"/>
      <w:ind w:left="1400" w:firstLine="709"/>
    </w:pPr>
    <w:rPr>
      <w:rFonts w:cstheme="minorHAnsi"/>
      <w:sz w:val="20"/>
      <w:szCs w:val="20"/>
    </w:rPr>
  </w:style>
  <w:style w:type="paragraph" w:styleId="71">
    <w:name w:val="toc 7"/>
    <w:basedOn w:val="a4"/>
    <w:next w:val="a4"/>
    <w:autoRedefine/>
    <w:uiPriority w:val="39"/>
    <w:unhideWhenUsed/>
    <w:rsid w:val="000C45DC"/>
    <w:pPr>
      <w:spacing w:after="0" w:line="240" w:lineRule="auto"/>
      <w:ind w:left="1680" w:firstLine="709"/>
    </w:pPr>
    <w:rPr>
      <w:rFonts w:cstheme="minorHAnsi"/>
      <w:sz w:val="20"/>
      <w:szCs w:val="20"/>
    </w:rPr>
  </w:style>
  <w:style w:type="paragraph" w:styleId="81">
    <w:name w:val="toc 8"/>
    <w:basedOn w:val="a4"/>
    <w:next w:val="a4"/>
    <w:autoRedefine/>
    <w:uiPriority w:val="39"/>
    <w:unhideWhenUsed/>
    <w:rsid w:val="000C45DC"/>
    <w:pPr>
      <w:spacing w:after="0" w:line="240" w:lineRule="auto"/>
      <w:ind w:left="1960" w:firstLine="709"/>
    </w:pPr>
    <w:rPr>
      <w:rFonts w:cstheme="minorHAnsi"/>
      <w:sz w:val="20"/>
      <w:szCs w:val="20"/>
    </w:rPr>
  </w:style>
  <w:style w:type="paragraph" w:styleId="91">
    <w:name w:val="toc 9"/>
    <w:basedOn w:val="a4"/>
    <w:next w:val="a4"/>
    <w:autoRedefine/>
    <w:uiPriority w:val="39"/>
    <w:unhideWhenUsed/>
    <w:rsid w:val="000C45DC"/>
    <w:pPr>
      <w:spacing w:after="0" w:line="240" w:lineRule="auto"/>
      <w:ind w:left="2240" w:firstLine="709"/>
    </w:pPr>
    <w:rPr>
      <w:rFonts w:cstheme="minorHAnsi"/>
      <w:sz w:val="20"/>
      <w:szCs w:val="20"/>
    </w:rPr>
  </w:style>
  <w:style w:type="character" w:customStyle="1" w:styleId="ac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Второй абзац списка Знак,ТЗ список Знак,Абзац списка литеральный Знак"/>
    <w:basedOn w:val="a6"/>
    <w:link w:val="a5"/>
    <w:uiPriority w:val="34"/>
    <w:qFormat/>
    <w:rsid w:val="000C45DC"/>
  </w:style>
  <w:style w:type="character" w:customStyle="1" w:styleId="normaltextrun">
    <w:name w:val="normaltextrun"/>
    <w:basedOn w:val="a6"/>
    <w:rsid w:val="000C45DC"/>
  </w:style>
  <w:style w:type="character" w:customStyle="1" w:styleId="eop">
    <w:name w:val="eop"/>
    <w:basedOn w:val="a6"/>
    <w:rsid w:val="000C45DC"/>
  </w:style>
  <w:style w:type="paragraph" w:customStyle="1" w:styleId="ConsPlusNormal">
    <w:name w:val="ConsPlusNormal"/>
    <w:rsid w:val="000C4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7">
    <w:name w:val="Неразрешенное упоминание2"/>
    <w:basedOn w:val="a6"/>
    <w:uiPriority w:val="99"/>
    <w:semiHidden/>
    <w:unhideWhenUsed/>
    <w:rsid w:val="000C45DC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0C45DC"/>
  </w:style>
  <w:style w:type="table" w:customStyle="1" w:styleId="1a">
    <w:name w:val="Таблица1"/>
    <w:basedOn w:val="a7"/>
    <w:uiPriority w:val="99"/>
    <w:rsid w:val="000C45DC"/>
    <w:pPr>
      <w:spacing w:after="0" w:line="240" w:lineRule="auto"/>
    </w:pPr>
    <w:rPr>
      <w:rFonts w:ascii="Times New Roman" w:hAnsi="Times New Roman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тиль11"/>
    <w:basedOn w:val="a7"/>
    <w:uiPriority w:val="99"/>
    <w:rsid w:val="000C45DC"/>
    <w:pPr>
      <w:spacing w:after="0" w:line="240" w:lineRule="auto"/>
    </w:pPr>
    <w:rPr>
      <w:rFonts w:ascii="Times New Roman" w:hAnsi="Times New Roman" w:cs="Courier New"/>
      <w:sz w:val="24"/>
      <w:szCs w:val="24"/>
    </w:rPr>
    <w:tblPr/>
    <w:tcPr>
      <w:vAlign w:val="center"/>
    </w:tcPr>
  </w:style>
  <w:style w:type="table" w:customStyle="1" w:styleId="1b">
    <w:name w:val="Таблицы Заголовок1"/>
    <w:basedOn w:val="a7"/>
    <w:uiPriority w:val="99"/>
    <w:rsid w:val="000C45DC"/>
    <w:pPr>
      <w:spacing w:after="0" w:line="240" w:lineRule="auto"/>
      <w:jc w:val="center"/>
    </w:pPr>
    <w:rPr>
      <w:rFonts w:ascii="Times New Roman" w:hAnsi="Times New Roman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7"/>
    <w:next w:val="af2"/>
    <w:uiPriority w:val="5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7"/>
    <w:next w:val="af2"/>
    <w:uiPriority w:val="5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7"/>
    <w:next w:val="af2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7"/>
    <w:next w:val="af2"/>
    <w:uiPriority w:val="39"/>
    <w:rsid w:val="000C45DC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8"/>
    <w:uiPriority w:val="99"/>
    <w:semiHidden/>
    <w:unhideWhenUsed/>
    <w:rsid w:val="000C45DC"/>
  </w:style>
  <w:style w:type="table" w:customStyle="1" w:styleId="310">
    <w:name w:val="Сетка таблицы31"/>
    <w:basedOn w:val="a7"/>
    <w:next w:val="af2"/>
    <w:uiPriority w:val="59"/>
    <w:rsid w:val="000C45DC"/>
    <w:pPr>
      <w:spacing w:after="0" w:line="240" w:lineRule="auto"/>
    </w:pPr>
    <w:rPr>
      <w:rFonts w:cs="Courier New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перечисление"/>
    <w:basedOn w:val="a4"/>
    <w:qFormat/>
    <w:rsid w:val="000C45DC"/>
    <w:pPr>
      <w:numPr>
        <w:numId w:val="34"/>
      </w:numPr>
      <w:tabs>
        <w:tab w:val="left" w:pos="964"/>
      </w:tabs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8">
    <w:name w:val="Название таблицы"/>
    <w:basedOn w:val="a4"/>
    <w:link w:val="afff9"/>
    <w:rsid w:val="000C45DC"/>
    <w:pPr>
      <w:keepNext/>
      <w:spacing w:before="240"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fa">
    <w:name w:val="Таблица Знак"/>
    <w:basedOn w:val="a6"/>
    <w:locked/>
    <w:rsid w:val="000C45DC"/>
    <w:rPr>
      <w:rFonts w:ascii="Times New Roman" w:eastAsia="Times New Roman" w:hAnsi="Times New Roman"/>
      <w:sz w:val="24"/>
      <w:szCs w:val="24"/>
    </w:rPr>
  </w:style>
  <w:style w:type="paragraph" w:customStyle="1" w:styleId="afffb">
    <w:name w:val="Шапка таблицы"/>
    <w:link w:val="afffc"/>
    <w:autoRedefine/>
    <w:rsid w:val="000C45DC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c">
    <w:name w:val="Шапка таблицы Знак"/>
    <w:basedOn w:val="afffa"/>
    <w:link w:val="afffb"/>
    <w:locked/>
    <w:rsid w:val="000C4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Для таблиц"/>
    <w:basedOn w:val="a4"/>
    <w:uiPriority w:val="99"/>
    <w:rsid w:val="000C45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f9">
    <w:name w:val="Название таблицы Знак"/>
    <w:basedOn w:val="a6"/>
    <w:link w:val="afff8"/>
    <w:locked/>
    <w:rsid w:val="000C45DC"/>
    <w:rPr>
      <w:rFonts w:ascii="Times New Roman" w:eastAsia="Calibri" w:hAnsi="Times New Roman" w:cs="Times New Roman"/>
      <w:sz w:val="24"/>
      <w:szCs w:val="24"/>
    </w:rPr>
  </w:style>
  <w:style w:type="paragraph" w:customStyle="1" w:styleId="afffe">
    <w:name w:val="Название рисунка"/>
    <w:basedOn w:val="a4"/>
    <w:rsid w:val="000C45DC"/>
    <w:pPr>
      <w:spacing w:before="120" w:after="24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">
    <w:name w:val="Заголовок1"/>
    <w:basedOn w:val="1"/>
    <w:rsid w:val="000C45DC"/>
    <w:pPr>
      <w:keepNext w:val="0"/>
      <w:pageBreakBefore/>
      <w:numPr>
        <w:ilvl w:val="1"/>
      </w:numPr>
      <w:tabs>
        <w:tab w:val="left" w:pos="709"/>
      </w:tabs>
      <w:suppressAutoHyphens/>
      <w:spacing w:line="288" w:lineRule="auto"/>
      <w:ind w:firstLine="397"/>
      <w:jc w:val="center"/>
      <w:textAlignment w:val="baseline"/>
    </w:pPr>
    <w:rPr>
      <w:rFonts w:ascii="Times New Roman" w:eastAsia="Batang" w:hAnsi="Times New Roman" w:cs="Times New Roman"/>
      <w:b/>
      <w:bCs/>
      <w:caps/>
      <w:color w:val="000000"/>
      <w:kern w:val="1"/>
      <w:sz w:val="24"/>
      <w:szCs w:val="20"/>
      <w:shd w:val="clear" w:color="auto" w:fill="FFFFFF"/>
      <w:lang w:eastAsia="ko-KR"/>
    </w:rPr>
  </w:style>
  <w:style w:type="paragraph" w:customStyle="1" w:styleId="affff">
    <w:name w:val="Заголовок таблицы"/>
    <w:basedOn w:val="a4"/>
    <w:autoRedefine/>
    <w:rsid w:val="000C45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">
    <w:name w:val="Заголовок 1 Знак2"/>
    <w:aliases w:val="Head 1 Знак2,????????? 1 Знак2"/>
    <w:uiPriority w:val="99"/>
    <w:rsid w:val="000C45DC"/>
    <w:rPr>
      <w:rFonts w:ascii="Cambria" w:hAnsi="Cambria"/>
      <w:b/>
      <w:noProof/>
      <w:color w:val="365F91"/>
      <w:sz w:val="28"/>
    </w:rPr>
  </w:style>
  <w:style w:type="table" w:customStyle="1" w:styleId="TableNormal1">
    <w:name w:val="Table Normal1"/>
    <w:uiPriority w:val="99"/>
    <w:semiHidden/>
    <w:rsid w:val="000C45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d">
    <w:name w:val="Текст сноски1"/>
    <w:basedOn w:val="a4"/>
    <w:next w:val="ad"/>
    <w:uiPriority w:val="99"/>
    <w:semiHidden/>
    <w:unhideWhenUsed/>
    <w:rsid w:val="000C45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6"/>
    <w:uiPriority w:val="99"/>
    <w:semiHidden/>
    <w:rsid w:val="000C45DC"/>
    <w:rPr>
      <w:rFonts w:ascii="Times New Roman" w:hAnsi="Times New Roman"/>
      <w:sz w:val="20"/>
      <w:szCs w:val="20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C45DC"/>
    <w:pPr>
      <w:widowControl w:val="0"/>
      <w:autoSpaceDE w:val="0"/>
      <w:autoSpaceDN w:val="0"/>
      <w:spacing w:after="0" w:line="240" w:lineRule="auto"/>
    </w:pPr>
    <w:rPr>
      <w:rFonts w:cs="Courier New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Bullet List Char,FooterText Char,numbered Char,Заговок Марина Char,Bullet Number Char,Индексы Char,Num Bullet 1 Char,Абзац маркированнный Char,Paragraphe de liste1 Char,lp1 Char,SL_Абзац списка Char,Нумерованый список Char"/>
    <w:locked/>
    <w:rsid w:val="000C45DC"/>
    <w:rPr>
      <w:rFonts w:ascii="Times New Roman" w:eastAsia="Times New Roman" w:hAnsi="Times New Roman"/>
      <w:sz w:val="24"/>
      <w:szCs w:val="20"/>
    </w:rPr>
  </w:style>
  <w:style w:type="character" w:styleId="affff0">
    <w:name w:val="FollowedHyperlink"/>
    <w:uiPriority w:val="99"/>
    <w:unhideWhenUsed/>
    <w:rsid w:val="000C45DC"/>
    <w:rPr>
      <w:color w:val="800080"/>
      <w:u w:val="single"/>
    </w:rPr>
  </w:style>
  <w:style w:type="paragraph" w:customStyle="1" w:styleId="msonormal0">
    <w:name w:val="msonormal"/>
    <w:basedOn w:val="a4"/>
    <w:rsid w:val="000C45DC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rsid w:val="000C4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4"/>
    <w:rsid w:val="000C4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4"/>
    <w:rsid w:val="000C4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4"/>
    <w:rsid w:val="000C4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F3F3"/>
      <w:spacing w:before="100" w:beforeAutospacing="1" w:after="100" w:afterAutospacing="1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4"/>
    <w:rsid w:val="000C45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1">
    <w:name w:val="No Spacing"/>
    <w:link w:val="affff2"/>
    <w:uiPriority w:val="1"/>
    <w:qFormat/>
    <w:rsid w:val="000C45DC"/>
    <w:pPr>
      <w:spacing w:after="0" w:line="240" w:lineRule="auto"/>
    </w:pPr>
    <w:rPr>
      <w:rFonts w:eastAsiaTheme="minorEastAsia" w:cs="Courier New"/>
      <w:szCs w:val="24"/>
      <w:lang w:eastAsia="ru-RU"/>
    </w:rPr>
  </w:style>
  <w:style w:type="character" w:customStyle="1" w:styleId="affff2">
    <w:name w:val="Без интервала Знак"/>
    <w:basedOn w:val="a6"/>
    <w:link w:val="affff1"/>
    <w:uiPriority w:val="1"/>
    <w:rsid w:val="000C45DC"/>
    <w:rPr>
      <w:rFonts w:eastAsiaTheme="minorEastAsia" w:cs="Courier New"/>
      <w:szCs w:val="24"/>
      <w:lang w:eastAsia="ru-RU"/>
    </w:rPr>
  </w:style>
  <w:style w:type="table" w:customStyle="1" w:styleId="28">
    <w:name w:val="Стиль2"/>
    <w:basedOn w:val="a7"/>
    <w:uiPriority w:val="99"/>
    <w:rsid w:val="000C45DC"/>
    <w:pPr>
      <w:spacing w:after="0" w:line="240" w:lineRule="auto"/>
      <w:jc w:val="right"/>
    </w:pPr>
    <w:rPr>
      <w:rFonts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тиль3"/>
    <w:basedOn w:val="a7"/>
    <w:uiPriority w:val="99"/>
    <w:rsid w:val="000C45DC"/>
    <w:pPr>
      <w:spacing w:after="0" w:line="240" w:lineRule="auto"/>
      <w:jc w:val="right"/>
    </w:pPr>
    <w:rPr>
      <w:rFonts w:ascii="Times New Roman" w:hAnsi="Times New Roman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Название объекта1"/>
    <w:basedOn w:val="a4"/>
    <w:next w:val="a4"/>
    <w:uiPriority w:val="35"/>
    <w:qFormat/>
    <w:rsid w:val="000C45DC"/>
    <w:pPr>
      <w:spacing w:after="200" w:line="240" w:lineRule="auto"/>
      <w:ind w:firstLine="709"/>
      <w:jc w:val="both"/>
    </w:pPr>
    <w:rPr>
      <w:rFonts w:ascii="Times New Roman" w:eastAsia="SimSun" w:hAnsi="Times New Roman" w:cs="Courier New"/>
      <w:b/>
      <w:bCs/>
      <w:color w:val="4472C4"/>
      <w:sz w:val="18"/>
      <w:szCs w:val="18"/>
    </w:rPr>
  </w:style>
  <w:style w:type="numbering" w:customStyle="1" w:styleId="a2">
    <w:name w:val="Оглавление"/>
    <w:basedOn w:val="a8"/>
    <w:uiPriority w:val="99"/>
    <w:rsid w:val="000C45DC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1881364BC8F0400B2E06FF7690E35F7C5CD1320881E221AB56763DF11F911D703CA57BCED2067DD53107357F00455E434B9CDCE1FC2CA9nFA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F43B-E343-46CE-A34F-6E57F18A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6460</Words>
  <Characters>36824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ИРПО</dc:creator>
  <cp:keywords/>
  <dc:description/>
  <cp:lastModifiedBy>людмила конева</cp:lastModifiedBy>
  <cp:revision>2</cp:revision>
  <cp:lastPrinted>2024-01-26T07:04:00Z</cp:lastPrinted>
  <dcterms:created xsi:type="dcterms:W3CDTF">2024-10-06T08:44:00Z</dcterms:created>
  <dcterms:modified xsi:type="dcterms:W3CDTF">2024-10-06T08:44:00Z</dcterms:modified>
</cp:coreProperties>
</file>