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vyd="http://volga.yandex.com/schemas/document/model" xmlns:pic="http://schemas.openxmlformats.org/drawingml/2006/picture" xmlns:wp="http://schemas.openxmlformats.org/drawingml/2006/wordprocessingDrawing" xmlns:mc="http://schemas.openxmlformats.org/markup-compatibility/2006" xmlns:r="http://schemas.openxmlformats.org/officeDocument/2006/relationships" xmlns:a="http://schemas.openxmlformats.org/drawingml/2006/main" xmlns:w="http://schemas.openxmlformats.org/wordprocessingml/2006/main" xmlns:w15="http://schemas.microsoft.com/office/word/2012/wordml" w:conformance="transitional" mc:Ignorable="vyd">
  <w:background/>
  <w:body vyd:_id="vyd:00000000000001">
    <w:p vyd:_id="vyd:0000000000008p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sz w:val="52"/>
          <w:color w:val="000000"/>
          <w:szCs w:val="52"/>
        </w:rPr>
      </w:pPr>
    </w:p>
    <w:tbl vyd:_id="vyd:0000000000008h">
      <w:tblPr>
        <w:tblStyle w:val="756"/>
        <w:tblW w:w="96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5419"/>
        <w:gridCol w:w="4220"/>
      </w:tblGrid>
      <w:tr vyd:_id="vyd:0000000000008i">
        <w:tblPrEx/>
        <w:trPr/>
        <w:tc vyd:_id="vyd:0000000000008m">
          <w:tcPr>
            <w:noWrap w:val="0"/>
            <w:textDirection w:val="lrTb"/>
          </w:tcPr>
          <w:p vyd:_id="vyd:0000000000008n">
            <w:pPr>
              <w:pStyle w:val="921"/>
              <w:rPr>
                <w:sz w:val="30"/>
              </w:rPr>
            </w:pPr>
            <w:r>
              <w:rPr>
                <w:b w:val="1"/>
              </w:rPr>
              <w:drawing vyd:_id="vyd:0000000000008o">
                <wp:inline distT="0" distB="0" distL="0" distR="0">
                  <wp:extent cx="3304380" cy="1286510"/>
                  <wp:effectExtent l="0" t="0" r="0" b="8890"/>
                  <wp:docPr id="1" name="Рисунок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nvPr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4380" cy="1286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 vyd:_id="vyd:0000000000008j">
          <w:tcPr>
            <w:noWrap w:val="0"/>
            <w:textDirection w:val="lrTb"/>
            <w:vAlign w:val="center"/>
          </w:tcPr>
          <w:p vyd:_id="vyd:0000000000008k">
            <w:pPr>
              <w:spacing w:line="360" w:lineRule="auto"/>
              <w:ind w:start="290"/>
              <w:jc w:val="center"/>
              <w:rPr>
                <w:sz w:val="30"/>
              </w:rPr>
            </w:pPr>
            <w:r>
              <w:rPr>
                <w:sz w:val="28"/>
              </w:rPr>
              <w:drawing vyd:_id="vyd:moiyweboazhwbw">
                <wp:inline distT="0" distB="0" distL="0" distR="0">
                  <wp:extent cx="2352675" cy="628650"/>
                  <wp:effectExtent t="0" b="0" l="0" r="0"/>
                  <wp:docPr id="177740142" name="Drawing 1777401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7740142" name=""/>
                          <pic:cNvPicPr/>
                        </pic:nvPicPr>
                        <pic:blipFill>
                          <a:blip r:embed="rId-8dc7b5f4-fc86-4622-8ee0-57c9dd0f5f8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3526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vyd:_id="vyd:0000000000008g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jc w:val="center"/>
        <w:rPr>
          <w:rFonts w:eastAsia="Times New Roman" w:cs="Times New Roman"/>
          <w:sz w:val="52"/>
          <w:color w:val="000000"/>
          <w:szCs w:val="52"/>
        </w:rPr>
      </w:pPr>
    </w:p>
    <w:p vyd:_id="vyd:0000000000008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jc w:val="center"/>
        <w:rPr>
          <w:rFonts w:eastAsia="Times New Roman" w:cs="Times New Roman"/>
          <w:sz w:val="52"/>
          <w:color w:val="000000"/>
          <w:szCs w:val="52"/>
        </w:rPr>
      </w:pPr>
    </w:p>
    <w:p vyd:_id="vyd:0000000000008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jc w:val="center"/>
        <w:rPr>
          <w:rFonts w:eastAsia="Times New Roman" w:cs="Times New Roman"/>
          <w:sz w:val="52"/>
          <w:color w:val="000000"/>
          <w:szCs w:val="52"/>
        </w:rPr>
      </w:pPr>
    </w:p>
    <w:p vyd:_id="vyd:0000000000008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jc w:val="center"/>
        <w:rPr>
          <w:rFonts w:eastAsia="Times New Roman" w:cs="Times New Roman"/>
          <w:sz w:val="48"/>
          <w:color w:val="000000"/>
          <w:szCs w:val="48"/>
        </w:rPr>
      </w:pPr>
      <w:r>
        <w:rPr>
          <w:rFonts w:eastAsia="Times New Roman" w:cs="Times New Roman"/>
          <w:sz w:val="48"/>
          <w:color w:val="000000"/>
          <w:szCs w:val="48"/>
        </w:rPr>
        <w:t vyd:_id="vyd:0000000000008d">Инструкция по охране труда</w:t>
      </w:r>
    </w:p>
    <w:p vyd:_id="vyd:0000000000008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jc w:val="center"/>
        <w:rPr>
          <w:rFonts w:eastAsia="Times New Roman" w:cs="Times New Roman"/>
          <w:sz w:val="52"/>
          <w:color w:val="000000"/>
          <w:szCs w:val="52"/>
        </w:rPr>
      </w:pPr>
    </w:p>
    <w:p vyd:_id="vyd:0000000000008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76" w:lineRule="auto"/>
        <w:jc w:val="center"/>
        <w:rPr>
          <w:rFonts w:eastAsia="Times New Roman" w:cs="Times New Roman"/>
          <w:sz w:val="40"/>
          <w:color w:val="000000"/>
          <w:szCs w:val="40"/>
        </w:rPr>
      </w:pPr>
      <w:r>
        <w:rPr>
          <w:rFonts w:eastAsia="Times New Roman" w:cs="Times New Roman"/>
          <w:sz w:val="40"/>
          <w:color w:val="000000"/>
          <w:szCs w:val="40"/>
        </w:rPr>
        <w:t vyd:_id="vyd:0000000000008a">компетенции</w:t>
      </w:r>
      <w:r>
        <w:rPr>
          <w:rFonts w:eastAsia="Times New Roman" w:cs="Times New Roman"/>
          <w:sz w:val="40"/>
          <w:color w:val="000000"/>
          <w:szCs w:val="40"/>
        </w:rPr>
        <w:t vyd:_id="vyd:00000000000089" xml:space="preserve"> «___________________»</w:t>
      </w:r>
    </w:p>
    <w:p vyd:_id="vyd:00000000000086">
      <w:pPr>
        <w:spacing w:line="276" w:lineRule="auto"/>
        <w:jc w:val="center"/>
        <w:outlineLvl w:val="9"/>
        <w:rPr>
          <w:rFonts w:eastAsia="Times New Roman" w:cs="Times New Roman"/>
          <w:sz w:val="40"/>
          <w:color w:val="000000"/>
          <w:szCs w:val="40"/>
        </w:rPr>
      </w:pPr>
      <w:r>
        <w:rPr>
          <w:rFonts w:eastAsia="Times New Roman" w:cs="Times New Roman"/>
          <w:sz w:val="40"/>
          <w:color w:val="000000"/>
          <w:szCs w:val="40"/>
        </w:rPr>
        <w:t vyd:_id="vyd:00000000000087" xml:space="preserve">Отраслевой чемпионат профессионального мастерства </w:t>
      </w:r>
    </w:p>
    <w:p vyd:_id="vyd:00000000000084">
      <w:pPr>
        <w:spacing w:line="276" w:lineRule="auto"/>
        <w:jc w:val="center"/>
        <w:outlineLvl w:val="9"/>
        <w:rPr>
          <w:rFonts w:eastAsia="Times New Roman" w:cs="Times New Roman"/>
          <w:sz w:val="40"/>
          <w:color w:val="000000"/>
          <w:szCs w:val="40"/>
        </w:rPr>
      </w:pPr>
      <w:r>
        <w:rPr>
          <w:rFonts w:eastAsia="Times New Roman" w:cs="Times New Roman"/>
          <w:sz w:val="40"/>
          <w:color w:val="000000"/>
          <w:szCs w:val="40"/>
        </w:rPr>
        <w:t vyd:_id="vyd:00000000000085">в сфере высоких технологий</w:t>
      </w:r>
    </w:p>
    <w:p vyd:_id="vyd:0000000000008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76" w:lineRule="auto"/>
        <w:rPr>
          <w:rFonts w:eastAsia="Times New Roman" w:cs="Times New Roman"/>
          <w:color w:val="000000"/>
        </w:rPr>
      </w:pPr>
    </w:p>
    <w:p vyd:_id="vyd:0000000000008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8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8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7z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7y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7x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7w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7v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7u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7t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7s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7r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7q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7p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7o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7n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7m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7l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7k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7j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7i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jc w:val="center"/>
        <w:rPr>
          <w:rFonts w:eastAsia="Times New Roman" w:cs="Times New Roman"/>
          <w:color w:val="000000"/>
        </w:rPr>
      </w:pPr>
    </w:p>
    <w:p vyd:_id="vyd:0000000000007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jc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vyd:_id="vyd:0000000000007h">2026</w:t>
      </w:r>
      <w:r>
        <w:rPr>
          <w:rFonts w:eastAsia="Times New Roman" w:cs="Times New Roman"/>
          <w:color w:val="000000"/>
        </w:rPr>
        <w:t vyd:_id="vyd:0000000000007g" xml:space="preserve"> г.</w:t>
      </w:r>
    </w:p>
    <w:p vyd:_id="vyd:0000000000007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7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7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7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79">
      <w:pPr>
        <w:keepNext w:val="1"/>
        <w:keepLines w:val="1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480" w:lineRule="auto"/>
        <w:jc w:val="center"/>
        <w:rPr>
          <w:rFonts w:eastAsia="Times New Roman" w:cs="Times New Roman"/>
          <w:sz w:val="28"/>
          <w:color w:val="000000"/>
          <w:b w:val="1"/>
          <w:szCs w:val="28"/>
        </w:rPr>
      </w:pPr>
      <w:r>
        <w:rPr>
          <w:rFonts w:eastAsia="Times New Roman" w:cs="Times New Roman"/>
          <w:sz w:val="28"/>
          <w:color w:val="000000"/>
          <w:b w:val="1"/>
          <w:szCs w:val="28"/>
        </w:rPr>
        <w:t vyd:_id="vyd:0000000000007a">Содержание</w:t>
      </w:r>
    </w:p>
    <w:sdt vyd:_id="vyd:00000000000078">
      <w:sdtPr>
        <w:rPr/>
        <w15:appearance w15:val="boundingBox"/>
        <w:id w:val="-1803526934"/>
        <w:docPartObj>
          <w:docPartGallery w:val="Table of Contents"/>
          <w:docPartUnique w:val="1"/>
        </w:docPartObj>
      </w:sdtPr>
      <w:sdtContent>
        <w:p>
          <w:pPr>
            <w:pBdr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  <w:between w:val="none" w:color="000000" w:sz="0" w:space="0"/>
            </w:pBdr>
            <w:tabs>
              <w:tab w:val="right" w:pos="9911" w:leader="none"/>
            </w:tabs>
            <w:spacing w:line="360" w:lineRule="auto"/>
            <w:rPr>
              <w:rFonts w:ascii="Calibri" w:hAnsi="Calibri"/>
              <w:color w:val="000000"/>
              <w:sz w:val="28"/>
              <w:szCs w:val="28"/>
            </w:rPr>
          </w:pPr>
          <w:r>
            <w:fldChar w:fldCharType="begin"/>
          </w:r>
          <w:r>
            <w:instrText xml:space="preserve"> TOC \h \u \z </w:instrText>
          </w:r>
          <w:r>
            <w:fldChar w:fldCharType="separate"/>
          </w:r>
          <w:hyperlink w:tooltip="#_heading=h.30j0zll" w:anchor="_heading=h.30j0zll" w:history="1">
            <w:r>
              <w:rPr>
                <w:rFonts w:eastAsia="Times New Roman" w:cs="Times New Roman"/>
                <w:color w:val="0000ff"/>
                <w:sz w:val="28"/>
                <w:szCs w:val="28"/>
                <w:u w:val="single"/>
              </w:rPr>
              <w:t xml:space="preserve">1. Область применения</w:t>
            </w:r>
          </w:hyperlink>
          <w:r/>
          <w:hyperlink w:tooltip="#_heading=h.30j0zll" w:anchor="_heading=h.30j0zll" w:history="1">
            <w:r>
              <w:rPr>
                <w:rFonts w:eastAsia="Times New Roman" w:cs="Times New Roman"/>
                <w:color w:val="000000"/>
                <w:sz w:val="28"/>
                <w:szCs w:val="28"/>
              </w:rPr>
              <w:tab/>
              <w:t xml:space="preserve">3</w:t>
            </w:r>
          </w:hyperlink>
          <w:r>
            <w:rPr>
              <w:rFonts w:ascii="Calibri" w:hAnsi="Calibri"/>
              <w:color w:val="000000"/>
              <w:sz w:val="28"/>
              <w:szCs w:val="28"/>
            </w:rPr>
          </w:r>
          <w:r>
            <w:rPr>
              <w:rFonts w:ascii="Calibri" w:hAnsi="Calibri"/>
              <w:color w:val="000000"/>
              <w:sz w:val="28"/>
              <w:szCs w:val="28"/>
            </w:rPr>
          </w:r>
        </w:p>
        <w:p>
          <w:pPr>
            <w:pBdr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  <w:between w:val="none" w:color="000000" w:sz="0" w:space="0"/>
            </w:pBdr>
            <w:tabs>
              <w:tab w:val="right" w:pos="9911" w:leader="none"/>
            </w:tabs>
            <w:spacing w:line="360" w:lineRule="auto"/>
            <w:rPr>
              <w:rFonts w:ascii="Calibri" w:hAnsi="Calibri"/>
              <w:color w:val="000000"/>
              <w:sz w:val="28"/>
              <w:szCs w:val="28"/>
            </w:rPr>
          </w:pPr>
          <w:r/>
          <w:hyperlink w:tooltip="#_heading=h.1fob9te" w:anchor="_heading=h.1fob9te" w:history="1">
            <w:r>
              <w:rPr>
                <w:rFonts w:eastAsia="Times New Roman" w:cs="Times New Roman"/>
                <w:color w:val="0000ff"/>
                <w:sz w:val="28"/>
                <w:szCs w:val="28"/>
                <w:u w:val="single"/>
              </w:rPr>
              <w:t xml:space="preserve">2. Нормативные ссылки</w:t>
            </w:r>
          </w:hyperlink>
          <w:r/>
          <w:hyperlink w:tooltip="#_heading=h.1fob9te" w:anchor="_heading=h.1fob9te" w:history="1">
            <w:r>
              <w:rPr>
                <w:rFonts w:eastAsia="Times New Roman" w:cs="Times New Roman"/>
                <w:color w:val="000000"/>
                <w:sz w:val="28"/>
                <w:szCs w:val="28"/>
              </w:rPr>
              <w:tab/>
              <w:t xml:space="preserve">3</w:t>
            </w:r>
          </w:hyperlink>
          <w:r>
            <w:rPr>
              <w:rFonts w:ascii="Calibri" w:hAnsi="Calibri"/>
              <w:color w:val="000000"/>
              <w:sz w:val="28"/>
              <w:szCs w:val="28"/>
            </w:rPr>
          </w:r>
          <w:r>
            <w:rPr>
              <w:rFonts w:ascii="Calibri" w:hAnsi="Calibri"/>
              <w:color w:val="000000"/>
              <w:sz w:val="28"/>
              <w:szCs w:val="28"/>
            </w:rPr>
          </w:r>
        </w:p>
        <w:p>
          <w:pPr>
            <w:pBdr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  <w:between w:val="none" w:color="000000" w:sz="0" w:space="0"/>
            </w:pBdr>
            <w:tabs>
              <w:tab w:val="right" w:pos="9911" w:leader="none"/>
            </w:tabs>
            <w:spacing w:line="360" w:lineRule="auto"/>
            <w:rPr>
              <w:rFonts w:ascii="Calibri" w:hAnsi="Calibri"/>
              <w:color w:val="000000"/>
              <w:sz w:val="28"/>
              <w:szCs w:val="28"/>
            </w:rPr>
          </w:pPr>
          <w:r/>
          <w:hyperlink w:tooltip="#_heading=h.2et92p0" w:anchor="_heading=h.2et92p0" w:history="1">
            <w:r>
              <w:rPr>
                <w:rFonts w:eastAsia="Times New Roman" w:cs="Times New Roman"/>
                <w:color w:val="0000ff"/>
                <w:sz w:val="28"/>
                <w:szCs w:val="28"/>
                <w:u w:val="single"/>
              </w:rPr>
              <w:t xml:space="preserve">3. Общие требования охраны труда</w:t>
            </w:r>
          </w:hyperlink>
          <w:r/>
          <w:hyperlink w:tooltip="#_heading=h.2et92p0" w:anchor="_heading=h.2et92p0" w:history="1">
            <w:r>
              <w:rPr>
                <w:rFonts w:eastAsia="Times New Roman" w:cs="Times New Roman"/>
                <w:color w:val="000000"/>
                <w:sz w:val="28"/>
                <w:szCs w:val="28"/>
              </w:rPr>
              <w:tab/>
              <w:t xml:space="preserve">3</w:t>
            </w:r>
          </w:hyperlink>
          <w:r>
            <w:rPr>
              <w:rFonts w:ascii="Calibri" w:hAnsi="Calibri"/>
              <w:color w:val="000000"/>
              <w:sz w:val="28"/>
              <w:szCs w:val="28"/>
            </w:rPr>
          </w:r>
          <w:r>
            <w:rPr>
              <w:rFonts w:ascii="Calibri" w:hAnsi="Calibri"/>
              <w:color w:val="000000"/>
              <w:sz w:val="28"/>
              <w:szCs w:val="28"/>
            </w:rPr>
          </w:r>
        </w:p>
        <w:p>
          <w:pPr>
            <w:pBdr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  <w:between w:val="none" w:color="000000" w:sz="0" w:space="0"/>
            </w:pBdr>
            <w:tabs>
              <w:tab w:val="right" w:pos="9911" w:leader="none"/>
            </w:tabs>
            <w:spacing w:line="360" w:lineRule="auto"/>
            <w:rPr>
              <w:rFonts w:ascii="Calibri" w:hAnsi="Calibri"/>
              <w:color w:val="000000"/>
              <w:sz w:val="28"/>
              <w:szCs w:val="28"/>
            </w:rPr>
          </w:pPr>
          <w:r/>
          <w:hyperlink w:tooltip="#_heading=h.tyjcwt" w:anchor="_heading=h.tyjcwt" w:history="1">
            <w:r>
              <w:rPr>
                <w:rFonts w:eastAsia="Times New Roman" w:cs="Times New Roman"/>
                <w:color w:val="0000ff"/>
                <w:sz w:val="28"/>
                <w:szCs w:val="28"/>
                <w:u w:val="single"/>
              </w:rPr>
              <w:t xml:space="preserve">4. Требования охраны труда перед началом работы</w:t>
            </w:r>
          </w:hyperlink>
          <w:r/>
          <w:hyperlink w:tooltip="#_heading=h.tyjcwt" w:anchor="_heading=h.tyjcwt" w:history="1">
            <w:r>
              <w:rPr>
                <w:rFonts w:eastAsia="Times New Roman" w:cs="Times New Roman"/>
                <w:color w:val="000000"/>
                <w:sz w:val="28"/>
                <w:szCs w:val="28"/>
              </w:rPr>
              <w:tab/>
              <w:t xml:space="preserve">6</w:t>
            </w:r>
          </w:hyperlink>
          <w:r>
            <w:rPr>
              <w:rFonts w:ascii="Calibri" w:hAnsi="Calibri"/>
              <w:color w:val="000000"/>
              <w:sz w:val="28"/>
              <w:szCs w:val="28"/>
            </w:rPr>
          </w:r>
          <w:r>
            <w:rPr>
              <w:rFonts w:ascii="Calibri" w:hAnsi="Calibri"/>
              <w:color w:val="000000"/>
              <w:sz w:val="28"/>
              <w:szCs w:val="28"/>
            </w:rPr>
          </w:r>
        </w:p>
        <w:p>
          <w:pPr>
            <w:pBdr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  <w:between w:val="none" w:color="000000" w:sz="0" w:space="0"/>
            </w:pBdr>
            <w:tabs>
              <w:tab w:val="right" w:pos="9911" w:leader="none"/>
            </w:tabs>
            <w:spacing w:line="360" w:lineRule="auto"/>
            <w:rPr>
              <w:rFonts w:ascii="Calibri" w:hAnsi="Calibri"/>
              <w:color w:val="000000"/>
              <w:sz w:val="28"/>
              <w:szCs w:val="28"/>
            </w:rPr>
          </w:pPr>
          <w:r/>
          <w:hyperlink w:tooltip="#_heading=h.3dy6vkm" w:anchor="_heading=h.3dy6vkm" w:history="1">
            <w:r>
              <w:rPr>
                <w:rFonts w:eastAsia="Times New Roman" w:cs="Times New Roman"/>
                <w:color w:val="0000ff"/>
                <w:sz w:val="28"/>
                <w:szCs w:val="28"/>
                <w:u w:val="single"/>
              </w:rPr>
              <w:t xml:space="preserve">5. Требования охраны труда во время работы</w:t>
            </w:r>
          </w:hyperlink>
          <w:r/>
          <w:hyperlink w:tooltip="#_heading=h.3dy6vkm" w:anchor="_heading=h.3dy6vkm" w:history="1">
            <w:r>
              <w:rPr>
                <w:rFonts w:eastAsia="Times New Roman" w:cs="Times New Roman"/>
                <w:color w:val="000000"/>
                <w:sz w:val="28"/>
                <w:szCs w:val="28"/>
              </w:rPr>
              <w:tab/>
              <w:t xml:space="preserve">7</w:t>
            </w:r>
          </w:hyperlink>
          <w:r>
            <w:rPr>
              <w:rFonts w:ascii="Calibri" w:hAnsi="Calibri"/>
              <w:color w:val="000000"/>
              <w:sz w:val="28"/>
              <w:szCs w:val="28"/>
            </w:rPr>
          </w:r>
          <w:r>
            <w:rPr>
              <w:rFonts w:ascii="Calibri" w:hAnsi="Calibri"/>
              <w:color w:val="000000"/>
              <w:sz w:val="28"/>
              <w:szCs w:val="28"/>
            </w:rPr>
          </w:r>
        </w:p>
        <w:p>
          <w:pPr>
            <w:pBdr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  <w:between w:val="none" w:color="000000" w:sz="0" w:space="0"/>
            </w:pBdr>
            <w:tabs>
              <w:tab w:val="right" w:pos="9911" w:leader="none"/>
            </w:tabs>
            <w:spacing w:line="360" w:lineRule="auto"/>
            <w:rPr>
              <w:rFonts w:ascii="Calibri" w:hAnsi="Calibri"/>
              <w:color w:val="000000"/>
              <w:sz w:val="28"/>
              <w:szCs w:val="28"/>
            </w:rPr>
          </w:pPr>
          <w:r/>
          <w:hyperlink w:tooltip="#_heading=h.1t3h5sf" w:anchor="_heading=h.1t3h5sf" w:history="1">
            <w:r>
              <w:rPr>
                <w:rFonts w:eastAsia="Times New Roman" w:cs="Times New Roman"/>
                <w:color w:val="0000ff"/>
                <w:sz w:val="28"/>
                <w:szCs w:val="28"/>
                <w:u w:val="single"/>
              </w:rPr>
              <w:t xml:space="preserve">6. Требования охраны труда в аварийных ситуациях</w:t>
            </w:r>
          </w:hyperlink>
          <w:r/>
          <w:hyperlink w:tooltip="#_heading=h.1t3h5sf" w:anchor="_heading=h.1t3h5sf" w:history="1">
            <w:r>
              <w:rPr>
                <w:rFonts w:eastAsia="Times New Roman" w:cs="Times New Roman"/>
                <w:color w:val="000000"/>
                <w:sz w:val="28"/>
                <w:szCs w:val="28"/>
              </w:rPr>
              <w:tab/>
              <w:t xml:space="preserve">9</w:t>
            </w:r>
          </w:hyperlink>
          <w:r>
            <w:rPr>
              <w:rFonts w:ascii="Calibri" w:hAnsi="Calibri"/>
              <w:color w:val="000000"/>
              <w:sz w:val="28"/>
              <w:szCs w:val="28"/>
            </w:rPr>
          </w:r>
          <w:r>
            <w:rPr>
              <w:rFonts w:ascii="Calibri" w:hAnsi="Calibri"/>
              <w:color w:val="000000"/>
              <w:sz w:val="28"/>
              <w:szCs w:val="28"/>
            </w:rPr>
          </w:r>
        </w:p>
        <w:p>
          <w:pPr>
            <w:pBdr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  <w:between w:val="none" w:color="000000" w:sz="0" w:space="0"/>
            </w:pBdr>
            <w:tabs>
              <w:tab w:val="right" w:pos="9911" w:leader="none"/>
            </w:tabs>
            <w:spacing w:line="360" w:lineRule="auto"/>
            <w:rPr>
              <w:rFonts w:ascii="Calibri" w:hAnsi="Calibri"/>
              <w:color w:val="000000"/>
              <w:sz w:val="28"/>
              <w:szCs w:val="28"/>
            </w:rPr>
          </w:pPr>
          <w:r/>
          <w:hyperlink w:tooltip="#_heading=h.4d34og8" w:anchor="_heading=h.4d34og8" w:history="1">
            <w:r>
              <w:rPr>
                <w:rFonts w:eastAsia="Times New Roman" w:cs="Times New Roman"/>
                <w:color w:val="0000ff"/>
                <w:sz w:val="28"/>
                <w:szCs w:val="28"/>
                <w:u w:val="single"/>
              </w:rPr>
              <w:t xml:space="preserve">7. Требования охраны труда по окончании работы</w:t>
            </w:r>
          </w:hyperlink>
          <w:r/>
          <w:hyperlink w:tooltip="#_heading=h.4d34og8" w:anchor="_heading=h.4d34og8" w:history="1">
            <w:r>
              <w:rPr>
                <w:rFonts w:eastAsia="Times New Roman" w:cs="Times New Roman"/>
                <w:color w:val="000000"/>
                <w:sz w:val="28"/>
                <w:szCs w:val="28"/>
              </w:rPr>
              <w:tab/>
              <w:t xml:space="preserve">10</w:t>
            </w:r>
          </w:hyperlink>
          <w:r>
            <w:fldChar w:fldCharType="end"/>
          </w:r>
          <w:r>
            <w:rPr>
              <w:rFonts w:ascii="Calibri" w:hAnsi="Calibri"/>
              <w:color w:val="000000"/>
              <w:sz w:val="28"/>
              <w:szCs w:val="28"/>
            </w:rPr>
          </w:r>
          <w:r>
            <w:rPr>
              <w:rFonts w:ascii="Calibri" w:hAnsi="Calibri"/>
              <w:color w:val="000000"/>
              <w:sz w:val="28"/>
              <w:szCs w:val="28"/>
            </w:rPr>
          </w:r>
        </w:p>
      </w:sdtContent>
    </w:sdt>
    <w:p vyd:_id="vyd:0000000000007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rPr>
          <w:rFonts w:eastAsia="Times New Roman" w:cs="Times New Roman"/>
          <w:color w:val="000000"/>
        </w:rPr>
      </w:pPr>
    </w:p>
    <w:p vyd:_id="vyd:0000000000007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jc w:val="center"/>
        <w:rPr>
          <w:rFonts w:eastAsia="Times New Roman" w:cs="Times New Roman"/>
          <w:color w:val="000000"/>
        </w:rPr>
      </w:pPr>
    </w:p>
    <w:p vyd:_id="vyd:0000000000007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7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7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7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7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7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6z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6y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6x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6w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6v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6u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6t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6s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6r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6q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6p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6o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6n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6m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6l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6k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vyd:_id="vyd:0000000000006h">
      <w:pPr>
        <w:keepNext w:val="1"/>
        <w:keepLines w:val="1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center"/>
        <w:rPr>
          <w:rFonts w:eastAsia="Times New Roman" w:cs="Times New Roman"/>
          <w:sz w:val="28"/>
          <w:color w:val="000000"/>
          <w:b w:val="1"/>
          <w:szCs w:val="28"/>
        </w:rPr>
      </w:pPr>
      <w:bookmarkStart w:id="0" w:name="_heading=h.gjdgxs" vyd:_id="vyd:0000000000006j"/>
      <w:bookmarkEnd w:id="0"/>
      <w:r>
        <w:br w:type="page" vyd:_id="vyd:0000000000006i"/>
      </w:r>
    </w:p>
    <w:p vyd:_id="vyd:0000000000006e">
      <w:pPr>
        <w:keepNext w:val="1"/>
        <w:keepLines w:val="1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center"/>
        <w:rPr>
          <w:rFonts w:eastAsia="Times New Roman" w:cs="Times New Roman"/>
          <w:sz w:val="28"/>
          <w:color w:val="000000"/>
          <w:b w:val="1"/>
          <w:szCs w:val="28"/>
        </w:rPr>
      </w:pPr>
      <w:bookmarkStart w:id="1" w:name="_heading=h.30j0zll" vyd:_id="vyd:0000000000006g"/>
      <w:bookmarkEnd w:id="1"/>
      <w:r>
        <w:rPr>
          <w:rFonts w:eastAsia="Times New Roman" w:cs="Times New Roman"/>
          <w:sz w:val="28"/>
          <w:color w:val="000000"/>
          <w:b w:val="1"/>
          <w:szCs w:val="28"/>
        </w:rPr>
        <w:t vyd:_id="vyd:0000000000006f">1. Область применения</w:t>
      </w:r>
    </w:p>
    <w:p vyd:_id="vyd:0000000000006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6d" xml:space="preserve">1.1 Настоящие правила разработаны на основе типовой инструкции по охране труда с учетом требований законодательных и иных нормативных правовых актов, содержащих государственные требования охраны труда, правил по охране труда и предназначена для участников </w:t>
      </w:r>
      <w:r>
        <w:rPr>
          <w:rFonts w:eastAsia="Times New Roman" w:cs="Times New Roman"/>
          <w:sz w:val="28"/>
          <w:color w:val="000000"/>
          <w:szCs w:val="28"/>
        </w:rPr>
        <w:t vyd:_id="vyd:0000000000006c">Итогового (межрегионального</w:t>
      </w:r>
      <w:r>
        <w:rPr>
          <w:rFonts w:eastAsia="Times New Roman" w:cs="Times New Roman"/>
          <w:sz w:val="28"/>
          <w:color w:val="000000"/>
          <w:szCs w:val="28"/>
        </w:rPr>
        <w:t vyd:_id="vyd:0000000000006b">)</w:t>
      </w:r>
      <w:r>
        <w:rPr>
          <w:rFonts w:eastAsia="Times New Roman" w:cs="Times New Roman"/>
          <w:sz w:val="28"/>
          <w:color w:val="000000"/>
          <w:szCs w:val="28"/>
        </w:rPr>
        <w:t vyd:_id="vyd:0000000000006a" xml:space="preserve"> этапа</w:t>
      </w:r>
      <w:r>
        <w:rPr>
          <w:rFonts w:eastAsia="Times New Roman" w:cs="Times New Roman"/>
          <w:sz w:val="28"/>
          <w:color w:val="000000"/>
          <w:szCs w:val="28"/>
        </w:rPr>
        <w:t vyd:_id="vyd:00000000000069" xml:space="preserve"> </w:t>
      </w:r>
      <w:r>
        <w:rPr>
          <w:rFonts w:eastAsia="Times New Roman" w:cs="Times New Roman"/>
          <w:sz w:val="28"/>
          <w:color w:val="000000"/>
          <w:szCs w:val="28"/>
        </w:rPr>
        <w:t vyd:_id="vyd:00000000000068">Чемпионата по профессиональному мастерству «Профессионалы» в 20</w:t>
      </w:r>
      <w:r>
        <w:rPr>
          <w:rFonts w:eastAsia="Times New Roman" w:cs="Times New Roman"/>
          <w:sz w:val="28"/>
          <w:color w:val="000000"/>
          <w:szCs w:val="28"/>
        </w:rPr>
        <w:t vyd:_id="vyd:00000000000067">26</w:t>
      </w:r>
      <w:r>
        <w:rPr>
          <w:rFonts w:eastAsia="Times New Roman" w:cs="Times New Roman"/>
          <w:sz w:val="28"/>
          <w:color w:val="000000"/>
          <w:szCs w:val="28"/>
        </w:rPr>
        <w:t vyd:_id="vyd:00000000000066" xml:space="preserve"> г</w:t>
      </w:r>
      <w:r>
        <w:rPr>
          <w:rFonts w:eastAsia="Times New Roman" w:cs="Times New Roman"/>
          <w:sz w:val="28"/>
          <w:color w:val="000000"/>
          <w:szCs w:val="28"/>
        </w:rPr>
        <w:t vyd:_id="vyd:00000000000065">.</w:t>
      </w:r>
      <w:r>
        <w:rPr>
          <w:rFonts w:eastAsia="Times New Roman" w:cs="Times New Roman"/>
          <w:sz w:val="28"/>
          <w:color w:val="000000"/>
          <w:szCs w:val="28"/>
        </w:rPr>
        <w:t vyd:_id="vyd:00000000000064" xml:space="preserve"> (далее Чемпионата).</w:t>
      </w:r>
    </w:p>
    <w:p vyd:_id="vyd:0000000000005w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62" xml:space="preserve">1.2 Выполнение требований настоящих правил обязательны для всех участников </w:t>
      </w:r>
      <w:r>
        <w:rPr>
          <w:rFonts w:eastAsia="Times New Roman" w:cs="Times New Roman"/>
          <w:sz w:val="28"/>
          <w:color w:val="000000"/>
          <w:szCs w:val="28"/>
        </w:rPr>
        <w:t vyd:_id="vyd:00000000000061" xml:space="preserve">Итогового (межрегионального) этапа </w:t>
      </w:r>
      <w:r>
        <w:rPr>
          <w:rFonts w:eastAsia="Times New Roman" w:cs="Times New Roman"/>
          <w:sz w:val="28"/>
          <w:color w:val="000000"/>
          <w:szCs w:val="28"/>
        </w:rPr>
        <w:t vyd:_id="vyd:00000000000060">Чемпионата по профессиональному мастерству «Профессионалы» в 20</w:t>
      </w:r>
      <w:r>
        <w:rPr>
          <w:rFonts w:eastAsia="Times New Roman" w:cs="Times New Roman"/>
          <w:sz w:val="28"/>
          <w:color w:val="000000"/>
          <w:szCs w:val="28"/>
        </w:rPr>
        <w:t vyd:_id="vyd:0000000000005z" xml:space="preserve">26 </w:t>
      </w:r>
      <w:r>
        <w:rPr>
          <w:rFonts w:eastAsia="Times New Roman" w:cs="Times New Roman"/>
          <w:sz w:val="28"/>
          <w:color w:val="000000"/>
          <w:szCs w:val="28"/>
        </w:rPr>
        <w:t vyd:_id="vyd:0000000000005y" xml:space="preserve">г. </w:t>
      </w:r>
      <w:r>
        <w:rPr>
          <w:rFonts w:eastAsia="Times New Roman" w:cs="Times New Roman"/>
          <w:sz w:val="28"/>
          <w:color w:val="000000"/>
          <w:szCs w:val="28"/>
        </w:rPr>
        <w:t vyd:_id="vyd:0000000000005x" xml:space="preserve">компетенции «_____________». </w:t>
      </w:r>
    </w:p>
    <w:p vyd:_id="vyd:0000000000005u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center"/>
        <w:rPr>
          <w:rFonts w:eastAsia="Times New Roman" w:cs="Times New Roman"/>
          <w:sz w:val="28"/>
          <w:color w:val="000000"/>
          <w:szCs w:val="28"/>
        </w:rPr>
      </w:pPr>
      <w:bookmarkStart w:id="2" w:name="_heading=h.1fob9te" vyd:_id="vyd:0000000000005v"/>
      <w:bookmarkEnd w:id="2"/>
    </w:p>
    <w:p vyd:_id="vyd:0000000000005s">
      <w:pPr>
        <w:keepNext w:val="1"/>
        <w:keepLines w:val="1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center"/>
        <w:rPr>
          <w:rFonts w:eastAsia="Times New Roman" w:cs="Times New Roman"/>
          <w:sz w:val="28"/>
          <w:color w:val="000000"/>
          <w:b w:val="1"/>
          <w:szCs w:val="28"/>
        </w:rPr>
      </w:pPr>
      <w:r>
        <w:rPr>
          <w:rFonts w:eastAsia="Times New Roman" w:cs="Times New Roman"/>
          <w:sz w:val="28"/>
          <w:color w:val="000000"/>
          <w:b w:val="1"/>
          <w:szCs w:val="28"/>
        </w:rPr>
        <w:t vyd:_id="vyd:0000000000005t">2. Нормативные ссылки</w:t>
      </w:r>
    </w:p>
    <w:p vyd:_id="vyd:0000000000005q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5r">2.1 Правила разработаны на основании следующих документов и источников:</w:t>
      </w:r>
    </w:p>
    <w:p vyd:_id="vyd:0000000000005o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5p">2.1.1 Трудовой кодекс Российской Федерации от 30.12.2001 № 197-ФЗ.</w:t>
      </w:r>
    </w:p>
    <w:p vyd:_id="vyd:0000000000005m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5n">2.1.2.</w:t>
      </w:r>
    </w:p>
    <w:p vyd:_id="vyd:0000000000005k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5l">2.1.3.</w:t>
      </w:r>
    </w:p>
    <w:p vyd:_id="vyd:0000000000005j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sz w:val="28"/>
          <w:color w:val="000000"/>
          <w:szCs w:val="28"/>
        </w:rPr>
      </w:pPr>
    </w:p>
    <w:p vyd:_id="vyd:0000000000005g">
      <w:pPr>
        <w:keepNext w:val="1"/>
        <w:keepLines w:val="1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center"/>
        <w:rPr>
          <w:rFonts w:eastAsia="Times New Roman" w:cs="Times New Roman"/>
          <w:sz w:val="28"/>
          <w:color w:val="000000"/>
          <w:b w:val="1"/>
          <w:szCs w:val="28"/>
        </w:rPr>
      </w:pPr>
      <w:bookmarkStart w:id="3" w:name="_heading=h.2et92p0" vyd:_id="vyd:0000000000005i"/>
      <w:bookmarkEnd w:id="3"/>
      <w:r>
        <w:rPr>
          <w:rFonts w:eastAsia="Times New Roman" w:cs="Times New Roman"/>
          <w:sz w:val="28"/>
          <w:color w:val="000000"/>
          <w:b w:val="1"/>
          <w:szCs w:val="28"/>
        </w:rPr>
        <w:t vyd:_id="vyd:0000000000005h">3. Общие требования охраны труда</w:t>
      </w:r>
    </w:p>
    <w:p vyd:_id="vyd:0000000000005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5f">3.1</w:t>
      </w:r>
      <w:r>
        <w:rPr>
          <w:rFonts w:eastAsia="Times New Roman" w:cs="Times New Roman"/>
          <w:sz w:val="28"/>
          <w:color w:val="000000"/>
          <w:szCs w:val="28"/>
        </w:rPr>
        <w:t vyd:_id="vyd:0000000000005e">.</w:t>
      </w:r>
      <w:r>
        <w:rPr>
          <w:rFonts w:eastAsia="Times New Roman" w:cs="Times New Roman"/>
          <w:sz w:val="28"/>
          <w:color w:val="000000"/>
          <w:szCs w:val="28"/>
        </w:rPr>
        <w:t vyd:_id="vyd:0000000000005d" xml:space="preserve"> К выполнению конкурсного задания по компетенции «_________» допускаются участники </w:t>
      </w:r>
      <w:r>
        <w:rPr>
          <w:rFonts w:eastAsia="Times New Roman" w:cs="Times New Roman"/>
          <w:sz w:val="28"/>
          <w:color w:val="000000"/>
          <w:szCs w:val="28"/>
        </w:rPr>
        <w:t vyd:_id="vyd:0000000000005c">Чемпионата</w:t>
      </w:r>
      <w:r>
        <w:rPr>
          <w:rFonts w:eastAsia="Times New Roman" w:cs="Times New Roman"/>
          <w:sz w:val="28"/>
          <w:color w:val="000000"/>
          <w:szCs w:val="28"/>
        </w:rPr>
        <w:t vyd:_id="vyd:0000000000005b" xml:space="preserve">, прошедшие вводный инструктаж по охране труда, инструктаж на рабочем месте, обучение и проверку знаний требований охраны труда, имеющие справку об обучении (или работе) в образовательной организации (или на производстве) по профессии __________, </w:t>
      </w:r>
      <w:r>
        <w:rPr>
          <w:rFonts w:eastAsia="Times New Roman" w:cs="Times New Roman"/>
          <w:sz w:val="28"/>
          <w:color w:val="000000"/>
          <w:szCs w:val="28"/>
        </w:rPr>
        <w:t vyd:_id="vyd:0000000000005a" xml:space="preserve">ознакомленные с инструкцией по охране труда, не имеющие противопоказаний к выполнению заданий по состоянию здоровья </w:t>
      </w:r>
      <w:r>
        <w:rPr>
          <w:rFonts w:eastAsia="Times New Roman" w:cs="Times New Roman"/>
          <w:sz w:val="28"/>
          <w:color w:val="000000"/>
          <w:szCs w:val="28"/>
        </w:rPr>
        <w:t vyd:_id="vyd:00000000000059">и имеющие необходимые навыки по эксплуатации инструмента, приспособлений и оборудования.</w:t>
      </w:r>
    </w:p>
    <w:p vyd:_id="vyd:0000000000005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57">3.2</w:t>
      </w:r>
      <w:r>
        <w:rPr>
          <w:rFonts w:eastAsia="Times New Roman" w:cs="Times New Roman"/>
          <w:sz w:val="28"/>
          <w:color w:val="000000"/>
          <w:szCs w:val="28"/>
        </w:rPr>
        <w:t vyd:_id="vyd:00000000000056">.</w:t>
      </w:r>
      <w:r>
        <w:rPr>
          <w:rFonts w:eastAsia="Times New Roman" w:cs="Times New Roman"/>
          <w:sz w:val="28"/>
          <w:color w:val="000000"/>
          <w:szCs w:val="28"/>
        </w:rPr>
        <w:t vyd:_id="vyd:00000000000055" xml:space="preserve"> Участник </w:t>
      </w:r>
      <w:r>
        <w:rPr>
          <w:rFonts w:eastAsia="Times New Roman" w:cs="Times New Roman"/>
          <w:sz w:val="28"/>
          <w:color w:val="000000"/>
          <w:szCs w:val="28"/>
        </w:rPr>
        <w:t vyd:_id="vyd:00000000000054">Чемпионата</w:t>
      </w:r>
      <w:r>
        <w:rPr>
          <w:rFonts w:eastAsia="Times New Roman" w:cs="Times New Roman"/>
          <w:sz w:val="28"/>
          <w:color w:val="000000"/>
          <w:szCs w:val="28"/>
        </w:rPr>
        <w:t vyd:_id="vyd:00000000000053" xml:space="preserve"> обязан:</w:t>
      </w:r>
    </w:p>
    <w:p vyd:_id="vyd:0000000000004w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51">3.2.1</w:t>
      </w:r>
      <w:r>
        <w:rPr>
          <w:rFonts w:eastAsia="Times New Roman" w:cs="Times New Roman"/>
          <w:sz w:val="28"/>
          <w:color w:val="000000"/>
          <w:szCs w:val="28"/>
        </w:rPr>
        <w:t vyd:_id="vyd:00000000000050">.</w:t>
      </w:r>
      <w:r>
        <w:rPr>
          <w:rFonts w:eastAsia="Times New Roman" w:cs="Times New Roman"/>
          <w:sz w:val="28"/>
          <w:color w:val="000000"/>
          <w:szCs w:val="28"/>
        </w:rPr>
        <w:t vyd:_id="vyd:0000000000004z" xml:space="preserve"> Выполнять только ту работу, которая определена его ролью на </w:t>
      </w:r>
      <w:r>
        <w:rPr>
          <w:rFonts w:eastAsia="Times New Roman" w:cs="Times New Roman"/>
          <w:sz w:val="28"/>
          <w:color w:val="000000"/>
          <w:szCs w:val="28"/>
        </w:rPr>
        <w:t vyd:_id="vyd:0000000000004y">Чемпионате</w:t>
      </w:r>
      <w:r>
        <w:rPr>
          <w:rFonts w:eastAsia="Times New Roman" w:cs="Times New Roman"/>
          <w:sz w:val="28"/>
          <w:color w:val="000000"/>
          <w:szCs w:val="28"/>
        </w:rPr>
        <w:t vyd:_id="vyd:0000000000004x">.</w:t>
      </w:r>
    </w:p>
    <w:p vyd:_id="vyd:0000000000004s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4v">3.2.2</w:t>
      </w:r>
      <w:r>
        <w:rPr>
          <w:rFonts w:eastAsia="Times New Roman" w:cs="Times New Roman"/>
          <w:sz w:val="28"/>
          <w:color w:val="000000"/>
          <w:szCs w:val="28"/>
        </w:rPr>
        <w:t vyd:_id="vyd:0000000000004u">.</w:t>
      </w:r>
      <w:r>
        <w:rPr>
          <w:rFonts w:eastAsia="Times New Roman" w:cs="Times New Roman"/>
          <w:sz w:val="28"/>
          <w:color w:val="000000"/>
          <w:szCs w:val="28"/>
        </w:rPr>
        <w:t vyd:_id="vyd:0000000000004t" xml:space="preserve"> Правильно применять средства индивидуальной и коллективной защиты.</w:t>
      </w:r>
    </w:p>
    <w:p vyd:_id="vyd:0000000000004o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4r">3.3.3</w:t>
      </w:r>
      <w:r>
        <w:rPr>
          <w:rFonts w:eastAsia="Times New Roman" w:cs="Times New Roman"/>
          <w:sz w:val="28"/>
          <w:color w:val="000000"/>
          <w:szCs w:val="28"/>
        </w:rPr>
        <w:t vyd:_id="vyd:0000000000004q">.</w:t>
      </w:r>
      <w:r>
        <w:rPr>
          <w:rFonts w:eastAsia="Times New Roman" w:cs="Times New Roman"/>
          <w:sz w:val="28"/>
          <w:color w:val="000000"/>
          <w:szCs w:val="28"/>
        </w:rPr>
        <w:t vyd:_id="vyd:0000000000004p" xml:space="preserve"> Соблюдать требования охраны труда.</w:t>
      </w:r>
    </w:p>
    <w:p vyd:_id="vyd:0000000000004g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4n">3.3.4</w:t>
      </w:r>
      <w:r>
        <w:rPr>
          <w:rFonts w:eastAsia="Times New Roman" w:cs="Times New Roman"/>
          <w:sz w:val="28"/>
          <w:color w:val="000000"/>
          <w:szCs w:val="28"/>
        </w:rPr>
        <w:t vyd:_id="vyd:0000000000004m">.</w:t>
      </w:r>
      <w:r>
        <w:rPr>
          <w:rFonts w:eastAsia="Times New Roman" w:cs="Times New Roman"/>
          <w:sz w:val="28"/>
          <w:color w:val="000000"/>
          <w:szCs w:val="28"/>
        </w:rPr>
        <w:t vyd:_id="vyd:0000000000004l" xml:space="preserve"> Немедленно извещать экспертов о любой ситуации, угрожающей жизни и здоровью участников </w:t>
      </w:r>
      <w:r>
        <w:rPr>
          <w:rFonts w:eastAsia="Times New Roman" w:cs="Times New Roman"/>
          <w:sz w:val="28"/>
          <w:color w:val="000000"/>
          <w:szCs w:val="28"/>
        </w:rPr>
        <w:t vyd:_id="vyd:0000000000004k">Чемпионата</w:t>
      </w:r>
      <w:r>
        <w:rPr>
          <w:rFonts w:eastAsia="Times New Roman" w:cs="Times New Roman"/>
          <w:sz w:val="28"/>
          <w:color w:val="000000"/>
          <w:szCs w:val="28"/>
        </w:rPr>
        <w:t vyd:_id="vyd:0000000000004j" xml:space="preserve">, о каждом несчастном случае, происшедшем на </w:t>
      </w:r>
      <w:r>
        <w:rPr>
          <w:rFonts w:eastAsia="Times New Roman" w:cs="Times New Roman"/>
          <w:sz w:val="28"/>
          <w:color w:val="000000"/>
          <w:szCs w:val="28"/>
        </w:rPr>
        <w:t vyd:_id="vyd:0000000000004i">Чемпионате</w:t>
      </w:r>
      <w:r>
        <w:rPr>
          <w:rFonts w:eastAsia="Times New Roman" w:cs="Times New Roman"/>
          <w:sz w:val="28"/>
          <w:color w:val="000000"/>
          <w:szCs w:val="28"/>
        </w:rPr>
        <w:t vyd:_id="vyd:0000000000004h">, или об ухудшении состояния своего здоровья, в том числе о проявлении признаков острого профессионального заболевания (отравления).</w:t>
      </w:r>
    </w:p>
    <w:p vyd:_id="vyd:0000000000004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4f">3.3.5</w:t>
      </w:r>
      <w:r>
        <w:rPr>
          <w:rFonts w:eastAsia="Times New Roman" w:cs="Times New Roman"/>
          <w:sz w:val="28"/>
          <w:color w:val="000000"/>
          <w:szCs w:val="28"/>
        </w:rPr>
        <w:t vyd:_id="vyd:0000000000004e">.</w:t>
      </w:r>
      <w:r>
        <w:rPr>
          <w:rFonts w:eastAsia="Times New Roman" w:cs="Times New Roman"/>
          <w:sz w:val="28"/>
          <w:color w:val="000000"/>
          <w:szCs w:val="28"/>
        </w:rPr>
        <w:t vyd:_id="vyd:0000000000004d" xml:space="preserve"> Применять безопасные методы и приёмы выполнения работ и оказания первой помощи, инструктаж по охране труда.</w:t>
      </w:r>
    </w:p>
    <w:p vyd:_id="vyd:0000000000004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4b">3.3</w:t>
      </w:r>
      <w:r>
        <w:rPr>
          <w:rFonts w:eastAsia="Times New Roman" w:cs="Times New Roman"/>
          <w:sz w:val="28"/>
          <w:color w:val="000000"/>
          <w:szCs w:val="28"/>
        </w:rPr>
        <w:t vyd:_id="vyd:0000000000004a">.</w:t>
      </w:r>
      <w:r>
        <w:rPr>
          <w:rFonts w:eastAsia="Times New Roman" w:cs="Times New Roman"/>
          <w:sz w:val="28"/>
          <w:color w:val="000000"/>
          <w:szCs w:val="28"/>
        </w:rPr>
        <w:t vyd:_id="vyd:00000000000049" xml:space="preserve"> При выполнении работ на участника </w:t>
      </w:r>
      <w:r>
        <w:rPr>
          <w:rFonts w:eastAsia="Times New Roman" w:cs="Times New Roman"/>
          <w:sz w:val="28"/>
          <w:color w:val="000000"/>
          <w:szCs w:val="28"/>
        </w:rPr>
        <w:t vyd:_id="vyd:00000000000048">Чемпионата</w:t>
      </w:r>
      <w:r>
        <w:rPr>
          <w:rFonts w:eastAsia="Times New Roman" w:cs="Times New Roman"/>
          <w:sz w:val="28"/>
          <w:color w:val="000000"/>
          <w:szCs w:val="28"/>
        </w:rPr>
        <w:t vyd:_id="vyd:00000000000047" xml:space="preserve"> возможны воздействия следующих опасных и вредных производственных факторов:</w:t>
      </w:r>
    </w:p>
    <w:p vyd:_id="vyd:0000000000004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45">- поражение электрическим током;</w:t>
      </w:r>
    </w:p>
    <w:p vyd:_id="vyd:0000000000004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43">- повышенная загазованность воздуха рабочей зоны, наличие в воздухе рабочей зоны вредных аэрозолей;</w:t>
      </w:r>
    </w:p>
    <w:p vyd:_id="vyd:0000000000004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41">- повышенная или пониженная температура воздуха рабочей зоны;</w:t>
      </w:r>
    </w:p>
    <w:p vyd:_id="vyd:0000000000003y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3z">- повышенная температура обрабатываемого материала, изделий, наружной поверхности оборудования и внутренней поверхности замкнутых пространств, расплавленный металл;</w:t>
      </w:r>
    </w:p>
    <w:p vyd:_id="vyd:0000000000003w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3x">- ультрафиолетовое и инфракрасное излучение;</w:t>
      </w:r>
    </w:p>
    <w:p vyd:_id="vyd:0000000000003u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3v">- повышенная яркость света при осуществлении процесса сварки;</w:t>
      </w:r>
    </w:p>
    <w:p vyd:_id="vyd:0000000000003s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3t">- повышенные уровни шума и вибрации на рабочих местах;</w:t>
      </w:r>
    </w:p>
    <w:p vyd:_id="vyd:0000000000003q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3r">- физические и нервно-психические перегрузки;</w:t>
      </w:r>
    </w:p>
    <w:p vyd:_id="vyd:0000000000003o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3p">- падающие предметы (элементы оборудования) и инструмент.</w:t>
      </w:r>
    </w:p>
    <w:p vyd:_id="vyd:0000000000003i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3n">3.4</w:t>
      </w:r>
      <w:r>
        <w:rPr>
          <w:rFonts w:eastAsia="Times New Roman" w:cs="Times New Roman"/>
          <w:sz w:val="28"/>
          <w:color w:val="000000"/>
          <w:szCs w:val="28"/>
        </w:rPr>
        <w:t vyd:_id="vyd:0000000000003m">.</w:t>
      </w:r>
      <w:r>
        <w:rPr>
          <w:rFonts w:eastAsia="Times New Roman" w:cs="Times New Roman"/>
          <w:sz w:val="28"/>
          <w:color w:val="000000"/>
          <w:szCs w:val="28"/>
        </w:rPr>
        <w:t vyd:_id="vyd:0000000000003l" xml:space="preserve"> Все участники </w:t>
      </w:r>
      <w:r>
        <w:rPr>
          <w:rFonts w:eastAsia="Times New Roman" w:cs="Times New Roman"/>
          <w:sz w:val="28"/>
          <w:color w:val="000000"/>
          <w:szCs w:val="28"/>
        </w:rPr>
        <w:t vyd:_id="vyd:0000000000003k">Чемпионата</w:t>
      </w:r>
      <w:r>
        <w:rPr>
          <w:rFonts w:eastAsia="Times New Roman" w:cs="Times New Roman"/>
          <w:sz w:val="28"/>
          <w:color w:val="000000"/>
          <w:szCs w:val="28"/>
        </w:rPr>
        <w:t vyd:_id="vyd:0000000000003j" xml:space="preserve"> (эксперты и конкурсанты) должны находиться на площадке в спецодежде, спецобуви и применять средства индивидуальной защиты:</w:t>
      </w:r>
    </w:p>
    <w:p vyd:_id="vyd:0000000000003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3h">3.5</w:t>
      </w:r>
      <w:r>
        <w:rPr>
          <w:rFonts w:eastAsia="Times New Roman" w:cs="Times New Roman"/>
          <w:sz w:val="28"/>
          <w:color w:val="000000"/>
          <w:szCs w:val="28"/>
        </w:rPr>
        <w:t vyd:_id="vyd:0000000000003g">.</w:t>
      </w:r>
      <w:r>
        <w:rPr>
          <w:rFonts w:eastAsia="Times New Roman" w:cs="Times New Roman"/>
          <w:sz w:val="28"/>
          <w:color w:val="000000"/>
          <w:szCs w:val="28"/>
        </w:rPr>
        <w:t vyd:_id="vyd:0000000000003f" xml:space="preserve"> Участникам </w:t>
      </w:r>
      <w:r>
        <w:rPr>
          <w:rFonts w:eastAsia="Times New Roman" w:cs="Times New Roman"/>
          <w:sz w:val="28"/>
          <w:color w:val="000000"/>
          <w:szCs w:val="28"/>
        </w:rPr>
        <w:t vyd:_id="vyd:0000000000003e">Чемпионата</w:t>
      </w:r>
      <w:r>
        <w:rPr>
          <w:rFonts w:eastAsia="Times New Roman" w:cs="Times New Roman"/>
          <w:sz w:val="28"/>
          <w:color w:val="000000"/>
          <w:szCs w:val="28"/>
        </w:rPr>
        <w:t vyd:_id="vyd:0000000000003d" xml:space="preserve"> необходимо знать и соблюдать требования по охране труда, пожарной безопасности, производственной санитарии.</w:t>
      </w:r>
    </w:p>
    <w:p vyd:_id="vyd:0000000000003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3b">3.6</w:t>
      </w:r>
      <w:r>
        <w:rPr>
          <w:rFonts w:eastAsia="Times New Roman" w:cs="Times New Roman"/>
          <w:sz w:val="28"/>
          <w:color w:val="000000"/>
          <w:szCs w:val="28"/>
        </w:rPr>
        <w:t vyd:_id="vyd:0000000000003a" xml:space="preserve">. Конкурсные работы должны проводиться в соответствии с технической документацией задания </w:t>
      </w:r>
      <w:r>
        <w:rPr>
          <w:rFonts w:eastAsia="Times New Roman" w:cs="Times New Roman"/>
          <w:sz w:val="28"/>
          <w:color w:val="000000"/>
          <w:szCs w:val="28"/>
        </w:rPr>
        <w:t vyd:_id="vyd:00000000000039">Чемпионата</w:t>
      </w:r>
      <w:r>
        <w:rPr>
          <w:rFonts w:eastAsia="Times New Roman" w:cs="Times New Roman"/>
          <w:sz w:val="28"/>
          <w:color w:val="000000"/>
          <w:szCs w:val="28"/>
        </w:rPr>
        <w:t vyd:_id="vyd:00000000000038">.</w:t>
      </w:r>
    </w:p>
    <w:p vyd:_id="vyd:0000000000002z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36">3.</w:t>
      </w:r>
      <w:r>
        <w:rPr>
          <w:rFonts w:eastAsia="Times New Roman" w:cs="Times New Roman"/>
          <w:sz w:val="28"/>
          <w:color w:val="000000"/>
          <w:szCs w:val="28"/>
        </w:rPr>
        <w:t vyd:_id="vyd:00000000000035">7</w:t>
      </w:r>
      <w:r>
        <w:rPr>
          <w:rFonts w:eastAsia="Times New Roman" w:cs="Times New Roman"/>
          <w:sz w:val="28"/>
          <w:color w:val="000000"/>
          <w:szCs w:val="28"/>
        </w:rPr>
        <w:t vyd:_id="vyd:00000000000034" xml:space="preserve">. Участники обязаны соблюдать действующие на </w:t>
      </w:r>
      <w:r>
        <w:rPr>
          <w:rFonts w:eastAsia="Times New Roman" w:cs="Times New Roman"/>
          <w:sz w:val="28"/>
          <w:color w:val="000000"/>
          <w:szCs w:val="28"/>
        </w:rPr>
        <w:t vyd:_id="vyd:00000000000033">Чемпионате</w:t>
      </w:r>
      <w:r>
        <w:rPr>
          <w:rFonts w:eastAsia="Times New Roman" w:cs="Times New Roman"/>
          <w:sz w:val="28"/>
          <w:color w:val="000000"/>
          <w:szCs w:val="28"/>
        </w:rPr>
        <w:t vyd:_id="vyd:00000000000032" xml:space="preserve"> правила внутреннего распорядка и графики работы, которыми предусматриваются: время начала и окончания работы, перерывы для отдыха и питания и другие вопросы использования времени </w:t>
      </w:r>
      <w:r>
        <w:rPr>
          <w:rFonts w:eastAsia="Times New Roman" w:cs="Times New Roman"/>
          <w:sz w:val="28"/>
          <w:color w:val="000000"/>
          <w:szCs w:val="28"/>
        </w:rPr>
        <w:t vyd:_id="vyd:00000000000031">Чемпионата</w:t>
      </w:r>
      <w:r>
        <w:rPr>
          <w:rFonts w:eastAsia="Times New Roman" w:cs="Times New Roman"/>
          <w:sz w:val="28"/>
          <w:color w:val="000000"/>
          <w:szCs w:val="28"/>
        </w:rPr>
        <w:t vyd:_id="vyd:00000000000030" xml:space="preserve">. </w:t>
      </w:r>
    </w:p>
    <w:p vyd:_id="vyd:0000000000002u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2y">3.8</w:t>
      </w:r>
      <w:r>
        <w:rPr>
          <w:rFonts w:eastAsia="Times New Roman" w:cs="Times New Roman"/>
          <w:sz w:val="28"/>
          <w:color w:val="000000"/>
          <w:szCs w:val="28"/>
        </w:rPr>
        <w:t vyd:_id="vyd:0000000000002x">. В случаях травмирования или недомогания</w:t>
      </w:r>
      <w:r>
        <w:rPr>
          <w:rFonts w:eastAsia="Times New Roman" w:cs="Times New Roman"/>
          <w:sz w:val="28"/>
          <w:color w:val="000000"/>
          <w:szCs w:val="28"/>
        </w:rPr>
        <w:t vyd:_id="vyd:0000000000002w">,</w:t>
      </w:r>
      <w:r>
        <w:rPr>
          <w:rFonts w:eastAsia="Times New Roman" w:cs="Times New Roman"/>
          <w:sz w:val="28"/>
          <w:color w:val="000000"/>
          <w:szCs w:val="28"/>
        </w:rPr>
        <w:t vyd:_id="vyd:0000000000002v" xml:space="preserve"> необходимо прекратить работу, известить об этом экспертов и обратиться в медицинское учреждение.</w:t>
      </w:r>
    </w:p>
    <w:p vyd:_id="vyd:0000000000002r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2t">3.9</w:t>
      </w:r>
      <w:r>
        <w:rPr>
          <w:rFonts w:eastAsia="Times New Roman" w:cs="Times New Roman"/>
          <w:sz w:val="28"/>
          <w:color w:val="000000"/>
          <w:szCs w:val="28"/>
        </w:rPr>
        <w:t vyd:_id="vyd:0000000000002s">. Лица, не соблюдающие настоящие Правила, привлекаются к ответственности согласно действующему законодательству.</w:t>
      </w:r>
    </w:p>
    <w:p vyd:_id="vyd:0000000000002n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2q" xml:space="preserve">3.10. Несоблюдение участником норм и правил </w:t>
      </w:r>
      <w:r>
        <w:rPr>
          <w:rFonts w:eastAsia="Times New Roman" w:cs="Times New Roman"/>
          <w:sz w:val="28"/>
          <w:color w:val="000000"/>
          <w:szCs w:val="28"/>
        </w:rPr>
        <w:t vyd:_id="vyd:0000000000002p">охраны труда</w:t>
      </w:r>
      <w:r>
        <w:rPr>
          <w:rFonts w:eastAsia="Times New Roman" w:cs="Times New Roman"/>
          <w:sz w:val="28"/>
          <w:color w:val="000000"/>
          <w:szCs w:val="28"/>
        </w:rPr>
        <w:t vyd:_id="vyd:0000000000002o" xml:space="preserve"> ведет к потере баллов. Постоянное нарушение норм безопасности может привести к временному или полному отстранению от участия в Чемпионате.</w:t>
      </w:r>
    </w:p>
    <w:p vyd:_id="vyd:0000000000002l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ind w:firstLine="709"/>
        <w:jc w:val="both"/>
        <w:rPr>
          <w:rFonts w:eastAsia="Times New Roman" w:cs="Times New Roman"/>
          <w:color w:val="000000"/>
        </w:rPr>
      </w:pPr>
      <w:bookmarkStart w:id="4" w:name="_heading=h.tyjcwt" vyd:_id="vyd:0000000000002m"/>
      <w:bookmarkEnd w:id="4"/>
    </w:p>
    <w:p vyd:_id="vyd:0000000000002j">
      <w:pPr>
        <w:keepNext w:val="1"/>
        <w:keepLines w:val="1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center"/>
        <w:rPr>
          <w:rFonts w:eastAsia="Times New Roman" w:cs="Times New Roman"/>
          <w:sz w:val="28"/>
          <w:color w:val="000000"/>
          <w:b w:val="1"/>
          <w:szCs w:val="28"/>
        </w:rPr>
      </w:pPr>
      <w:r>
        <w:rPr>
          <w:rFonts w:eastAsia="Times New Roman" w:cs="Times New Roman"/>
          <w:sz w:val="28"/>
          <w:color w:val="000000"/>
          <w:b w:val="1"/>
          <w:szCs w:val="28"/>
        </w:rPr>
        <w:t vyd:_id="vyd:0000000000002k">4. Требования охраны труда перед началом работы</w:t>
      </w:r>
    </w:p>
    <w:p vyd:_id="vyd:0000000000002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2i">4.1</w:t>
      </w:r>
      <w:r>
        <w:rPr>
          <w:rFonts w:eastAsia="Times New Roman" w:cs="Times New Roman"/>
          <w:sz w:val="28"/>
          <w:color w:val="000000"/>
          <w:szCs w:val="28"/>
        </w:rPr>
        <w:t vyd:_id="vyd:0000000000002h">.</w:t>
      </w:r>
      <w:r>
        <w:rPr>
          <w:rFonts w:eastAsia="Times New Roman" w:cs="Times New Roman"/>
          <w:sz w:val="28"/>
          <w:color w:val="000000"/>
          <w:szCs w:val="28"/>
        </w:rPr>
        <w:t vyd:_id="vyd:0000000000002g" xml:space="preserve"> Перед началом выполнения работ конкурсант обязан:</w:t>
      </w:r>
    </w:p>
    <w:p vyd:_id="vyd:0000000000002e">
      <w:pPr>
        <w:pStyle w:val="902"/>
        <w:numPr>
          <w:ilvl w:val="0"/>
          <w:numId w:val="9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both"/>
        <w:rPr>
          <w:rFonts w:eastAsia="Times New Roman" w:cs="Times New Roman"/>
          <w:sz w:val="28"/>
          <w:color w:val="000000"/>
          <w:szCs w:val="28"/>
        </w:rPr>
      </w:pPr>
    </w:p>
    <w:p vyd:_id="vyd:0000000000002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2d">4.2</w:t>
      </w:r>
      <w:r>
        <w:rPr>
          <w:rFonts w:eastAsia="Times New Roman" w:cs="Times New Roman"/>
          <w:sz w:val="28"/>
          <w:color w:val="000000"/>
          <w:szCs w:val="28"/>
        </w:rPr>
        <w:t vyd:_id="vyd:0000000000002c">.</w:t>
      </w:r>
      <w:r>
        <w:rPr>
          <w:rFonts w:eastAsia="Times New Roman" w:cs="Times New Roman"/>
          <w:sz w:val="28"/>
          <w:color w:val="000000"/>
          <w:szCs w:val="28"/>
        </w:rPr>
        <w:t vyd:_id="vyd:0000000000002b" xml:space="preserve"> Конкурсант не должны приступать к работе при следующих нарушениях требований безопасности:</w:t>
      </w:r>
    </w:p>
    <w:p vyd:_id="vyd:00000000000029">
      <w:pPr>
        <w:pStyle w:val="902"/>
        <w:numPr>
          <w:ilvl w:val="0"/>
          <w:numId w:val="9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both"/>
        <w:rPr>
          <w:rFonts w:eastAsia="Times New Roman" w:cs="Times New Roman"/>
          <w:sz w:val="28"/>
          <w:color w:val="000000"/>
          <w:szCs w:val="28"/>
        </w:rPr>
      </w:pPr>
    </w:p>
    <w:p vyd:_id="vyd:0000000000002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28">4.3</w:t>
      </w:r>
      <w:r>
        <w:rPr>
          <w:rFonts w:eastAsia="Times New Roman" w:cs="Times New Roman"/>
          <w:sz w:val="28"/>
          <w:color w:val="000000"/>
          <w:szCs w:val="28"/>
        </w:rPr>
        <w:t vyd:_id="vyd:00000000000027">.</w:t>
      </w:r>
      <w:r>
        <w:rPr>
          <w:rFonts w:eastAsia="Times New Roman" w:cs="Times New Roman"/>
          <w:sz w:val="28"/>
          <w:color w:val="000000"/>
          <w:szCs w:val="28"/>
        </w:rPr>
        <w:t vyd:_id="vyd:00000000000026" xml:space="preserve"> Конкурсанту запрещается </w:t>
      </w:r>
      <w:r>
        <w:rPr>
          <w:rFonts w:eastAsia="Times New Roman" w:cs="Times New Roman"/>
          <w:sz w:val="28"/>
          <w:color w:val="000000"/>
          <w:szCs w:val="28"/>
        </w:rPr>
        <w:t vyd:_id="vyd:00000000000025">приступать к выполнению конкурсного задания при обнаружении неисправности инструмента или оборудования. О замеченных недостатках и неисправностях нужно немедленно сообщить техническому эксперту и до устранения неполадок к конкурсному заданию не приступать.</w:t>
      </w:r>
    </w:p>
    <w:p vyd:_id="vyd:0000000000002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bookmarkStart w:id="5" w:name="_heading=h.3dy6vkm" vyd:_id="vyd:00000000000023"/>
      <w:bookmarkEnd w:id="5"/>
    </w:p>
    <w:p vyd:_id="vyd:0000000000001z">
      <w:pPr>
        <w:keepNext w:val="1"/>
        <w:keepLines w:val="1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center"/>
        <w:rPr>
          <w:rFonts w:eastAsia="Times New Roman" w:cs="Times New Roman"/>
          <w:sz w:val="28"/>
          <w:color w:val="000000"/>
          <w:b w:val="1"/>
          <w:szCs w:val="28"/>
        </w:rPr>
      </w:pPr>
      <w:r>
        <w:rPr>
          <w:rFonts w:eastAsia="Times New Roman" w:cs="Times New Roman"/>
          <w:sz w:val="28"/>
          <w:color w:val="000000"/>
          <w:b w:val="1"/>
          <w:szCs w:val="28"/>
        </w:rPr>
        <w:t vyd:_id="vyd:00000000000021" xml:space="preserve">5. Требования охраны труда во время </w:t>
      </w:r>
      <w:r>
        <w:rPr>
          <w:rFonts w:eastAsia="Times New Roman" w:cs="Times New Roman"/>
          <w:sz w:val="28"/>
          <w:color w:val="000000"/>
          <w:b w:val="1"/>
          <w:szCs w:val="28"/>
        </w:rPr>
        <w:t vyd:_id="vyd:00000000000020">выполнения работ</w:t>
      </w:r>
    </w:p>
    <w:p vyd:_id="vyd:0000000000001v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1y">5.1</w:t>
      </w:r>
      <w:r>
        <w:rPr>
          <w:rFonts w:eastAsia="Times New Roman" w:cs="Times New Roman"/>
          <w:sz w:val="28"/>
          <w:color w:val="000000"/>
          <w:szCs w:val="28"/>
        </w:rPr>
        <w:t vyd:_id="vyd:0000000000001x">.</w:t>
      </w:r>
      <w:r>
        <w:rPr>
          <w:rFonts w:eastAsia="Times New Roman" w:cs="Times New Roman"/>
          <w:sz w:val="28"/>
          <w:color w:val="000000"/>
          <w:szCs w:val="28"/>
        </w:rPr>
        <w:t vyd:_id="vyd:0000000000001w" xml:space="preserve"> При выполнении конкурсных заданий конкурсанту необходимо соблюдать требования безопасности при использовании инструмента и оборудования.</w:t>
      </w:r>
    </w:p>
    <w:p vyd:_id="vyd:0000000000001r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1u">5.2</w:t>
      </w:r>
      <w:r>
        <w:rPr>
          <w:rFonts w:eastAsia="Times New Roman" w:cs="Times New Roman"/>
          <w:sz w:val="28"/>
          <w:color w:val="000000"/>
          <w:szCs w:val="28"/>
        </w:rPr>
        <w:t vyd:_id="vyd:0000000000001t">.</w:t>
      </w:r>
      <w:r>
        <w:rPr>
          <w:rFonts w:eastAsia="Times New Roman" w:cs="Times New Roman"/>
          <w:sz w:val="28"/>
          <w:color w:val="000000"/>
          <w:szCs w:val="28"/>
        </w:rPr>
        <w:t vyd:_id="vyd:0000000000001s" xml:space="preserve"> </w:t>
      </w:r>
    </w:p>
    <w:p vyd:_id="vyd:0000000000001n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1q">5.3</w:t>
      </w:r>
      <w:r>
        <w:rPr>
          <w:rFonts w:eastAsia="Times New Roman" w:cs="Times New Roman"/>
          <w:sz w:val="28"/>
          <w:color w:val="000000"/>
          <w:szCs w:val="28"/>
        </w:rPr>
        <w:t vyd:_id="vyd:0000000000001p">.</w:t>
      </w:r>
      <w:r>
        <w:rPr>
          <w:rFonts w:eastAsia="Times New Roman" w:cs="Times New Roman"/>
          <w:sz w:val="28"/>
          <w:color w:val="000000"/>
          <w:szCs w:val="28"/>
        </w:rPr>
        <w:t vyd:_id="vyd:0000000000001o" xml:space="preserve"> </w:t>
      </w:r>
    </w:p>
    <w:p vyd:_id="vyd:0000000000001l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color w:val="000000"/>
        </w:rPr>
      </w:pPr>
      <w:bookmarkStart w:id="6" w:name="_heading=h.1t3h5sf" vyd:_id="vyd:0000000000001m"/>
      <w:bookmarkEnd w:id="6"/>
    </w:p>
    <w:p vyd:_id="vyd:0000000000001h">
      <w:pPr>
        <w:keepNext w:val="1"/>
        <w:keepLines w:val="1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center"/>
        <w:rPr>
          <w:rFonts w:ascii="Cambria" w:hAnsi="Cambria" w:eastAsia="Cambria" w:cs="Cambria"/>
          <w:sz w:val="28"/>
          <w:color w:val="000000"/>
          <w:b w:val="1"/>
          <w:szCs w:val="28"/>
        </w:rPr>
      </w:pPr>
      <w:r>
        <w:rPr>
          <w:rFonts w:ascii="Cambria" w:hAnsi="Cambria" w:eastAsia="Cambria" w:cs="Cambria"/>
          <w:sz w:val="28"/>
          <w:color w:val="000000"/>
          <w:b w:val="1"/>
          <w:szCs w:val="28"/>
        </w:rPr>
        <w:t vyd:_id="vyd:0000000000001k" xml:space="preserve">6. Требования охраны </w:t>
      </w:r>
      <w:r>
        <w:rPr>
          <w:rFonts w:ascii="Cambria" w:hAnsi="Cambria" w:eastAsia="Cambria" w:cs="Cambria"/>
          <w:sz w:val="28"/>
          <w:color w:val="000000"/>
          <w:b w:val="1"/>
          <w:szCs w:val="28"/>
        </w:rPr>
        <w:t vyd:_id="vyd:0000000000001j" xml:space="preserve">труда </w:t>
      </w:r>
      <w:r>
        <w:rPr>
          <w:rFonts w:ascii="Cambria" w:hAnsi="Cambria" w:eastAsia="Cambria" w:cs="Cambria"/>
          <w:sz w:val="28"/>
          <w:color w:val="000000"/>
          <w:b w:val="1"/>
          <w:szCs w:val="28"/>
        </w:rPr>
        <w:t vyd:_id="vyd:0000000000001i">в аварийных ситуациях</w:t>
      </w:r>
    </w:p>
    <w:p vyd:_id="vyd:0000000000001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1g">6.1</w:t>
      </w:r>
      <w:r>
        <w:rPr>
          <w:rFonts w:eastAsia="Times New Roman" w:cs="Times New Roman"/>
          <w:sz w:val="28"/>
          <w:color w:val="000000"/>
          <w:szCs w:val="28"/>
        </w:rPr>
        <w:t vyd:_id="vyd:0000000000001f">.</w:t>
      </w:r>
      <w:r>
        <w:rPr>
          <w:rFonts w:eastAsia="Times New Roman" w:cs="Times New Roman"/>
          <w:sz w:val="28"/>
          <w:color w:val="000000"/>
          <w:szCs w:val="28"/>
        </w:rPr>
        <w:t vyd:_id="vyd:0000000000001e" xml:space="preserve"> При возникновении аварий и ситуаций, которые могут привести к авариям и несчастным случаям, необходимо:</w:t>
      </w:r>
    </w:p>
    <w:p vyd:_id="vyd:0000000000001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1c">6.1.1</w:t>
      </w:r>
      <w:r>
        <w:rPr>
          <w:rFonts w:eastAsia="Times New Roman" w:cs="Times New Roman"/>
          <w:sz w:val="28"/>
          <w:color w:val="000000"/>
          <w:szCs w:val="28"/>
        </w:rPr>
        <w:t vyd:_id="vyd:0000000000001b">.</w:t>
      </w:r>
      <w:r>
        <w:rPr>
          <w:rFonts w:eastAsia="Times New Roman" w:cs="Times New Roman"/>
          <w:sz w:val="28"/>
          <w:color w:val="000000"/>
          <w:szCs w:val="28"/>
        </w:rPr>
        <w:t vyd:_id="vyd:0000000000001a" xml:space="preserve"> Немедленно прекратить работы и известить главного эксперта.</w:t>
      </w:r>
    </w:p>
    <w:p vyd:_id="vyd:0000000000001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18">6.1.2</w:t>
      </w:r>
      <w:r>
        <w:rPr>
          <w:rFonts w:eastAsia="Times New Roman" w:cs="Times New Roman"/>
          <w:sz w:val="28"/>
          <w:color w:val="000000"/>
          <w:szCs w:val="28"/>
        </w:rPr>
        <w:t vyd:_id="vyd:00000000000017">.</w:t>
      </w:r>
      <w:r>
        <w:rPr>
          <w:rFonts w:eastAsia="Times New Roman" w:cs="Times New Roman"/>
          <w:sz w:val="28"/>
          <w:color w:val="000000"/>
          <w:szCs w:val="28"/>
        </w:rPr>
        <w:t vyd:_id="vyd:00000000000016" xml:space="preserve"> Под руководством технического эксперта оперативно принять меры по устранению причин аварий или ситуаций, которые могут привести к авариям или несчастным случаям.</w:t>
      </w:r>
    </w:p>
    <w:p vyd:_id="vyd:0000000000000z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14">6.2</w:t>
      </w:r>
      <w:r>
        <w:rPr>
          <w:rFonts w:eastAsia="Times New Roman" w:cs="Times New Roman"/>
          <w:sz w:val="28"/>
          <w:color w:val="000000"/>
          <w:szCs w:val="28"/>
        </w:rPr>
        <w:t vyd:_id="vyd:00000000000013">.</w:t>
      </w:r>
      <w:r>
        <w:rPr>
          <w:rFonts w:eastAsia="Times New Roman" w:cs="Times New Roman"/>
          <w:sz w:val="28"/>
          <w:color w:val="000000"/>
          <w:szCs w:val="28"/>
        </w:rPr>
        <w:t vyd:_id="vyd:00000000000012" xml:space="preserve"> При обнаружении в процессе работы </w:t>
      </w:r>
      <w:r>
        <w:rPr>
          <w:rFonts w:eastAsia="Times New Roman" w:cs="Times New Roman"/>
          <w:sz w:val="28"/>
          <w:color w:val="000000"/>
          <w:szCs w:val="28"/>
        </w:rPr>
        <w:t vyd:_id="vyd:00000000000011" xml:space="preserve">возгораний </w:t>
      </w:r>
      <w:r>
        <w:rPr>
          <w:rFonts w:eastAsia="Times New Roman" w:cs="Times New Roman"/>
          <w:sz w:val="28"/>
          <w:color w:val="000000"/>
          <w:szCs w:val="28"/>
        </w:rPr>
        <w:t vyd:_id="vyd:00000000000010">необходимо:</w:t>
      </w:r>
    </w:p>
    <w:p vyd:_id="vyd:0000000000000y">
      <w:pPr>
        <w:pStyle w:val="902"/>
        <w:numPr>
          <w:ilvl w:val="0"/>
          <w:numId w:val="9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both"/>
        <w:rPr>
          <w:rFonts w:eastAsia="Times New Roman" w:cs="Times New Roman"/>
          <w:sz w:val="28"/>
          <w:color w:val="000000"/>
          <w:szCs w:val="28"/>
        </w:rPr>
      </w:pPr>
    </w:p>
    <w:p vyd:_id="vyd:0000000000000u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0x">6.3</w:t>
      </w:r>
      <w:r>
        <w:rPr>
          <w:rFonts w:eastAsia="Times New Roman" w:cs="Times New Roman"/>
          <w:sz w:val="28"/>
          <w:color w:val="000000"/>
          <w:szCs w:val="28"/>
        </w:rPr>
        <w:t vyd:_id="vyd:0000000000000w">.</w:t>
      </w:r>
      <w:r>
        <w:rPr>
          <w:rFonts w:eastAsia="Times New Roman" w:cs="Times New Roman"/>
          <w:sz w:val="28"/>
          <w:color w:val="000000"/>
          <w:szCs w:val="28"/>
        </w:rPr>
        <w:t vyd:_id="vyd:0000000000000v" xml:space="preserve"> При несчастном случае необходимо оказать пострадавшему первую помощь, при необходимости вызвать скорую медицинскую помощь по телефону 103 или 112 и сообщить о происшествии главному эксперту. </w:t>
      </w:r>
    </w:p>
    <w:p vyd:_id="vyd:0000000000000q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0t">6.5</w:t>
      </w:r>
      <w:r>
        <w:rPr>
          <w:rFonts w:eastAsia="Times New Roman" w:cs="Times New Roman"/>
          <w:sz w:val="28"/>
          <w:color w:val="000000"/>
          <w:szCs w:val="28"/>
        </w:rPr>
        <w:t vyd:_id="vyd:0000000000000s">.</w:t>
      </w:r>
      <w:r>
        <w:rPr>
          <w:rFonts w:eastAsia="Times New Roman" w:cs="Times New Roman"/>
          <w:sz w:val="28"/>
          <w:color w:val="000000"/>
          <w:szCs w:val="28"/>
        </w:rPr>
        <w:t vyd:_id="vyd:0000000000000r" xml:space="preserve"> В случае возникновения пожара:</w:t>
      </w:r>
    </w:p>
    <w:p vyd:_id="vyd:0000000000000k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0p">6.5.1</w:t>
      </w:r>
      <w:r>
        <w:rPr>
          <w:rFonts w:eastAsia="Times New Roman" w:cs="Times New Roman"/>
          <w:sz w:val="28"/>
          <w:color w:val="000000"/>
          <w:szCs w:val="28"/>
        </w:rPr>
        <w:t vyd:_id="vyd:0000000000000o">.</w:t>
      </w:r>
      <w:r>
        <w:rPr>
          <w:rFonts w:eastAsia="Times New Roman" w:cs="Times New Roman"/>
          <w:sz w:val="28"/>
          <w:color w:val="000000"/>
          <w:szCs w:val="28"/>
        </w:rPr>
        <w:t vyd:_id="vyd:0000000000000n" xml:space="preserve"> Оповестить всех участников </w:t>
      </w:r>
      <w:r>
        <w:rPr>
          <w:rFonts w:eastAsia="Times New Roman" w:cs="Times New Roman"/>
          <w:sz w:val="28"/>
          <w:color w:val="000000"/>
          <w:szCs w:val="28"/>
        </w:rPr>
        <w:t vyd:_id="vyd:0000000000000m">Финала</w:t>
      </w:r>
      <w:r>
        <w:rPr>
          <w:rFonts w:eastAsia="Times New Roman" w:cs="Times New Roman"/>
          <w:sz w:val="28"/>
          <w:color w:val="000000"/>
          <w:szCs w:val="28"/>
        </w:rPr>
        <w:t vyd:_id="vyd:0000000000000l">, находящихся в производственном помещении и принять меры к тушению очага пожара. Горящие части электроустановок и электропроводку, находящиеся под напряжением, тушить углекислотным огнетушителем.</w:t>
      </w:r>
    </w:p>
    <w:p vyd:_id="vyd:0000000000000g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0j">6.5.2</w:t>
      </w:r>
      <w:r>
        <w:rPr>
          <w:rFonts w:eastAsia="Times New Roman" w:cs="Times New Roman"/>
          <w:sz w:val="28"/>
          <w:color w:val="000000"/>
          <w:szCs w:val="28"/>
        </w:rPr>
        <w:t vyd:_id="vyd:0000000000000i">.</w:t>
      </w:r>
      <w:r>
        <w:rPr>
          <w:rFonts w:eastAsia="Times New Roman" w:cs="Times New Roman"/>
          <w:sz w:val="28"/>
          <w:color w:val="000000"/>
          <w:szCs w:val="28"/>
        </w:rPr>
        <w:t vyd:_id="vyd:0000000000000h" xml:space="preserve"> Принять меры к вызову на место пожара непосредственного руководителя или других должностных лиц.</w:t>
      </w:r>
    </w:p>
    <w:p vyd:_id="vyd:0000000000000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0f">6.6</w:t>
      </w:r>
      <w:r>
        <w:rPr>
          <w:rFonts w:eastAsia="Times New Roman" w:cs="Times New Roman"/>
          <w:sz w:val="28"/>
          <w:color w:val="000000"/>
          <w:szCs w:val="28"/>
        </w:rPr>
        <w:t vyd:_id="vyd:0000000000000e">.</w:t>
      </w:r>
      <w:r>
        <w:rPr>
          <w:rFonts w:eastAsia="Times New Roman" w:cs="Times New Roman"/>
          <w:sz w:val="28"/>
          <w:color w:val="000000"/>
          <w:szCs w:val="28"/>
        </w:rPr>
        <w:t vyd:_id="vyd:0000000000000d" xml:space="preserve"> При обнаружении взрывоопасного или подозрительного предмета нельзя подходить к нему близко, необходимо предупредить о возможной опасности главного эксперта или других должностных лиц.</w:t>
      </w:r>
    </w:p>
    <w:p vyd:_id="vyd:0000000000000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bookmarkStart w:id="7" w:name="_heading=h.4d34og8" vyd:_id="vyd:0000000000000b"/>
      <w:bookmarkEnd w:id="7"/>
    </w:p>
    <w:p vyd:_id="vyd:00000000000008">
      <w:pPr>
        <w:keepNext w:val="1"/>
        <w:keepLines w:val="1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center"/>
        <w:rPr>
          <w:rFonts w:eastAsia="Times New Roman" w:cs="Times New Roman"/>
          <w:sz w:val="28"/>
          <w:color w:val="000000"/>
          <w:b w:val="1"/>
          <w:szCs w:val="28"/>
        </w:rPr>
      </w:pPr>
      <w:r>
        <w:rPr>
          <w:rFonts w:ascii="Cambria" w:hAnsi="Cambria" w:eastAsia="Cambria" w:cs="Cambria"/>
          <w:sz w:val="28"/>
          <w:color w:val="000000"/>
          <w:b w:val="1"/>
          <w:szCs w:val="28"/>
        </w:rPr>
        <w:t vyd:_id="vyd:00000000000009">7. Требования охраны труда по окончании работы</w:t>
      </w:r>
    </w:p>
    <w:p vyd:_id="vyd:0000000000000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sz w:val="28"/>
          <w:color w:val="000000"/>
          <w:szCs w:val="28"/>
        </w:rPr>
      </w:pPr>
      <w:r>
        <w:rPr>
          <w:rFonts w:eastAsia="Times New Roman" w:cs="Times New Roman"/>
          <w:sz w:val="28"/>
          <w:color w:val="000000"/>
          <w:szCs w:val="28"/>
        </w:rPr>
        <w:t vyd:_id="vyd:00000000000007">7.1</w:t>
      </w:r>
      <w:r>
        <w:rPr>
          <w:rFonts w:eastAsia="Times New Roman" w:cs="Times New Roman"/>
          <w:sz w:val="28"/>
          <w:color w:val="000000"/>
          <w:szCs w:val="28"/>
        </w:rPr>
        <w:t vyd:_id="vyd:00000000000006">.</w:t>
      </w:r>
      <w:r>
        <w:rPr>
          <w:rFonts w:eastAsia="Times New Roman" w:cs="Times New Roman"/>
          <w:sz w:val="28"/>
          <w:color w:val="000000"/>
          <w:szCs w:val="28"/>
        </w:rPr>
        <w:t vyd:_id="vyd:00000000000005" xml:space="preserve"> После окончания работ каждый конкурсант обязан:</w:t>
      </w:r>
    </w:p>
    <w:p vyd:_id="vyd:00000000000003">
      <w:pPr>
        <w:pStyle w:val="902"/>
        <w:numPr>
          <w:ilvl w:val="0"/>
          <w:numId w:val="9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both"/>
        <w:rPr>
          <w:rFonts w:eastAsia="Times New Roman" w:cs="Times New Roman"/>
          <w:sz w:val="28"/>
          <w:color w:val="000000"/>
          <w:szCs w:val="28"/>
        </w:rPr>
      </w:pPr>
    </w:p>
    <w:sectPr vyd:_id="vyd:00000000000002">
      <w:footerReference r:id="rId9" w:type="default"/>
      <w:footerReference r:id="rId10" w:type="first"/>
      <w:footnotePr/>
      <w:endnotePr/>
      <w:type w:val="nextPage"/>
      <w:pgSz w:w="11906" w:h="16838" w:orient="portrait"/>
      <w:pgMar w:top="851" w:right="567" w:bottom="851" w:left="1418" w:header="708" w:footer="708" w:gutter="0"/>
      <w:pgNumType w:start="1"/>
      <w:cols w:equalWidth="1" w:space="1701" w:num="1" w:sep="0"/>
      <w:vAlign w:val="top"/>
      <w:titlePg w:val="1"/>
      <w:docGrid w:linePitch="360"/>
    </w:sectPr>
  </w:body>
</w:document>
</file>

<file path=word/endnotes.xml><?xml version="1.0" encoding="utf-8"?>
<w:endnotes xmlns:w="http://schemas.openxmlformats.org/wordprocessingml/2006/main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w="http://schemas.openxmlformats.org/wordprocessingml/2006/main" xmlns:w14="http://schemas.microsoft.com/office/word/2010/wordml" xmlns:w15="http://schemas.microsoft.com/office/word/2012/wordml" xmlns:mc="http://schemas.openxmlformats.org/markup-compatibility/2006" mc:Ignorable="w14 w15">
  <w:font w:name="Wingdings">
    <w:panose1 w:val="05010000000000000000"/>
  </w:font>
  <w:font w:name="Symbol">
    <w:panose1 w:val="05010000000000000000"/>
  </w:font>
  <w:font w:name="Courier New">
    <w:panose1 w:val="02070409020205020404"/>
  </w:font>
  <w:font w:name="noto sans symbols"/>
  <w:font w:name="Georgia">
    <w:panose1 w:val="02040503050406030204"/>
  </w:font>
  <w:font w:name="Tahoma">
    <w:panose1 w:val="020B0506030602030204"/>
  </w:font>
  <w:font w:name="Arial">
    <w:panose1 w:val="020B0604020202020204"/>
  </w:font>
  <w:font w:name="Cambria">
    <w:panose1 w:val="0204050305040603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="http://schemas.openxmlformats.org/wordprocessingml/2006/main" xmlns:vyd="http://volga.yandex.com/schemas/document/model" vyd:_id="vyd:0000000000008q">
  <w:p vyd:_id="vyd:0000000000008r"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center" w:pos="4677" w:leader="none"/>
        <w:tab w:val="right" w:pos="9355" w:leader="none"/>
      </w:tabs>
      <w:spacing w:line="240" w:lineRule="auto"/>
      <w:jc w:val="end"/>
      <w:rPr>
        <w:rFonts w:ascii="Calibri" w:hAnsi="Calibri"/>
        <w:sz w:val="22"/>
        <w:color w:val="000000"/>
        <w:szCs w:val="22"/>
      </w:rPr>
    </w:pPr>
    <w:r>
      <w:rPr>
        <w:rFonts w:ascii="Calibri" w:hAnsi="Calibri"/>
        <w:sz w:val="22"/>
        <w:color w:val="000000"/>
        <w:szCs w:val="22"/>
      </w:rPr>
      <w:fldChar w:fldCharType="begin" vyd:_id="vyd:0000000000008t"/>
    </w:r>
    <w:r>
      <w:rPr>
        <w:rFonts w:ascii="Calibri" w:hAnsi="Calibri"/>
        <w:sz w:val="22"/>
        <w:color w:val="000000"/>
        <w:szCs w:val="22"/>
      </w:rPr>
      <w:instrText>PAGE</w:instrText>
    </w:r>
    <w:r>
      <w:rPr>
        <w:rFonts w:ascii="Calibri" w:hAnsi="Calibri"/>
        <w:sz w:val="22"/>
        <w:color w:val="000000"/>
        <w:szCs w:val="22"/>
      </w:rPr>
      <w:fldChar w:fldCharType="separate"/>
    </w:r>
    <w:r>
      <w:rPr>
        <w:rFonts w:ascii="Calibri" w:hAnsi="Calibri"/>
        <w:sz w:val="22"/>
        <w:color w:val="000000"/>
        <w:szCs w:val="22"/>
      </w:rPr>
      <w:t vyd:_id="vyd:0000000000008s">3</w:t>
    </w:r>
    <w:r>
      <w:rPr>
        <w:rFonts w:ascii="Calibri" w:hAnsi="Calibri"/>
        <w:sz w:val="22"/>
        <w:color w:val="000000"/>
        <w:szCs w:val="22"/>
      </w:rPr>
      <w:fldChar w:fldCharType="end" vyd:_id="vyd:0000000000008t-end"/>
    </w:r>
  </w:p>
</w:ftr>
</file>

<file path=word/footer2.xml><?xml version="1.0" encoding="utf-8"?>
<w:ftr xmlns:w="http://schemas.openxmlformats.org/wordprocessingml/2006/main" xmlns:vyd="http://volga.yandex.com/schemas/document/model" vyd:_id="vyd:0000000000008u">
  <w:p vyd:_id="vyd:0000000000008v"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center" w:pos="4677" w:leader="none"/>
        <w:tab w:val="right" w:pos="9355" w:leader="none"/>
      </w:tabs>
      <w:spacing w:line="240" w:lineRule="auto"/>
      <w:rPr>
        <w:rFonts w:ascii="Calibri" w:hAnsi="Calibri"/>
        <w:sz w:val="22"/>
        <w:color w:val="000000"/>
        <w:szCs w:val="22"/>
      </w:rPr>
    </w:pPr>
  </w:p>
</w:ftr>
</file>

<file path=word/footnotes.xml><?xml version="1.0" encoding="utf-8"?>
<w:footnotes xmlns:w="http://schemas.openxmlformats.org/wordprocessingml/2006/main">
  <w:footnote w:type="separator" w:id="-1">
    <w:p>
      <w:pPr>
        <w:spacing w:line="240" w:lineRule="auto"/>
      </w:pPr>
      <w:r>
        <w:separator/>
      </w:r>
      <w:r/>
    </w:p>
  </w:footnote>
  <w:footnote w:type="continuationSeparator" w:id="0">
    <w:p>
      <w:pPr>
        <w:spacing w:line="240" w:lineRule="auto"/>
      </w:pPr>
      <w:r>
        <w:continuationSeparator/>
      </w:r>
      <w:r/>
    </w:p>
  </w:footnote>
</w:footnotes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isLgl w:val="0"/>
      <w:suff w:val="tab"/>
      <w:lvlText w:val="●"/>
      <w:lvlJc w:val="start"/>
      <w:pPr>
        <w:ind w:start="1429" w:hanging="360"/>
      </w:pPr>
      <w:rPr>
        <w:rFonts w:ascii="noto sans symbols" w:hAnsi="noto sans symbols" w:eastAsia="noto sans symbols" w:cs="noto sans symbols"/>
        <w:vertAlign w:val="baseline"/>
      </w:rPr>
    </w:lvl>
    <w:lvl w:ilvl="1">
      <w:start w:val="1"/>
      <w:numFmt w:val="bullet"/>
      <w:isLgl w:val="0"/>
      <w:suff w:val="tab"/>
      <w:lvlText w:val="o"/>
      <w:lvlJc w:val="start"/>
      <w:pPr>
        <w:ind w:start="2149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isLgl w:val="0"/>
      <w:suff w:val="tab"/>
      <w:lvlText w:val="▪"/>
      <w:lvlJc w:val="start"/>
      <w:pPr>
        <w:ind w:start="2869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isLgl w:val="0"/>
      <w:suff w:val="tab"/>
      <w:lvlText w:val="●"/>
      <w:lvlJc w:val="start"/>
      <w:pPr>
        <w:ind w:start="3589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isLgl w:val="0"/>
      <w:suff w:val="tab"/>
      <w:lvlText w:val="o"/>
      <w:lvlJc w:val="start"/>
      <w:pPr>
        <w:ind w:start="4309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isLgl w:val="0"/>
      <w:suff w:val="tab"/>
      <w:lvlText w:val="▪"/>
      <w:lvlJc w:val="start"/>
      <w:pPr>
        <w:ind w:start="5029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isLgl w:val="0"/>
      <w:suff w:val="tab"/>
      <w:lvlText w:val="●"/>
      <w:lvlJc w:val="start"/>
      <w:pPr>
        <w:ind w:start="5749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isLgl w:val="0"/>
      <w:suff w:val="tab"/>
      <w:lvlText w:val="o"/>
      <w:lvlJc w:val="start"/>
      <w:pPr>
        <w:ind w:start="6469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isLgl w:val="0"/>
      <w:suff w:val="tab"/>
      <w:lvlText w:val="▪"/>
      <w:lvlJc w:val="start"/>
      <w:pPr>
        <w:ind w:start="7189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1">
    <w:multiLevelType w:val="hybridMultilevel"/>
    <w:lvl w:ilvl="0">
      <w:start w:val="1"/>
      <w:numFmt w:val="bullet"/>
      <w:isLgl w:val="0"/>
      <w:suff w:val="tab"/>
      <w:lvlText w:val="●"/>
      <w:lvlJc w:val="start"/>
      <w:pPr>
        <w:ind w:start="1429" w:hanging="360"/>
      </w:pPr>
      <w:rPr>
        <w:rFonts w:ascii="noto sans symbols" w:hAnsi="noto sans symbols" w:eastAsia="noto sans symbols" w:cs="noto sans symbols"/>
        <w:vertAlign w:val="baseline"/>
      </w:rPr>
    </w:lvl>
    <w:lvl w:ilvl="1">
      <w:start w:val="1"/>
      <w:numFmt w:val="bullet"/>
      <w:isLgl w:val="0"/>
      <w:suff w:val="tab"/>
      <w:lvlText w:val="o"/>
      <w:lvlJc w:val="start"/>
      <w:pPr>
        <w:ind w:start="2149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isLgl w:val="0"/>
      <w:suff w:val="tab"/>
      <w:lvlText w:val="▪"/>
      <w:lvlJc w:val="start"/>
      <w:pPr>
        <w:ind w:start="2869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isLgl w:val="0"/>
      <w:suff w:val="tab"/>
      <w:lvlText w:val="●"/>
      <w:lvlJc w:val="start"/>
      <w:pPr>
        <w:ind w:start="3589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isLgl w:val="0"/>
      <w:suff w:val="tab"/>
      <w:lvlText w:val="o"/>
      <w:lvlJc w:val="start"/>
      <w:pPr>
        <w:ind w:start="4309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isLgl w:val="0"/>
      <w:suff w:val="tab"/>
      <w:lvlText w:val="▪"/>
      <w:lvlJc w:val="start"/>
      <w:pPr>
        <w:ind w:start="5029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isLgl w:val="0"/>
      <w:suff w:val="tab"/>
      <w:lvlText w:val="●"/>
      <w:lvlJc w:val="start"/>
      <w:pPr>
        <w:ind w:start="5749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isLgl w:val="0"/>
      <w:suff w:val="tab"/>
      <w:lvlText w:val="o"/>
      <w:lvlJc w:val="start"/>
      <w:pPr>
        <w:ind w:start="6469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isLgl w:val="0"/>
      <w:suff w:val="tab"/>
      <w:lvlText w:val="▪"/>
      <w:lvlJc w:val="start"/>
      <w:pPr>
        <w:ind w:start="7189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2">
    <w:multiLevelType w:val="hybridMultilevel"/>
    <w:lvl w:ilvl="0">
      <w:start w:val="1"/>
      <w:numFmt w:val="bullet"/>
      <w:isLgl w:val="0"/>
      <w:suff w:val="tab"/>
      <w:lvlText w:val=""/>
      <w:lvlJc w:val="start"/>
      <w:pPr>
        <w:ind w:start="720" w:hanging="360"/>
      </w:pPr>
      <w:rPr>
        <w:rFonts w:hint="default" w:ascii="Symbol" w:hAnsi="Symbol"/>
      </w:rPr>
    </w:lvl>
    <w:lvl w:ilvl="1">
      <w:start w:val="1"/>
      <w:numFmt w:val="bullet"/>
      <w:isLgl w:val="0"/>
      <w:suff w:val="tab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0"/>
      <w:suff w:val="tab"/>
      <w:lvlText w:val=""/>
      <w:lvlJc w:val="start"/>
      <w:pPr>
        <w:ind w:start="2160" w:hanging="360"/>
      </w:pPr>
      <w:rPr>
        <w:rFonts w:hint="default"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ind w:start="2880" w:hanging="360"/>
      </w:pPr>
      <w:rPr>
        <w:rFonts w:hint="default"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ind w:start="4320" w:hanging="360"/>
      </w:pPr>
      <w:rPr>
        <w:rFonts w:hint="default"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ind w:start="5040" w:hanging="360"/>
      </w:pPr>
      <w:rPr>
        <w:rFonts w:hint="default"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0"/>
      <w:suff w:val="tab"/>
      <w:lvlText w:val=""/>
      <w:lvlJc w:val="start"/>
      <w:pPr>
        <w:ind w:start="1429" w:hanging="360"/>
      </w:pPr>
      <w:rPr>
        <w:rFonts w:hint="default" w:ascii="Symbol" w:hAnsi="Symbol"/>
      </w:rPr>
    </w:lvl>
    <w:lvl w:ilvl="1">
      <w:start w:val="1"/>
      <w:numFmt w:val="bullet"/>
      <w:isLgl w:val="0"/>
      <w:suff w:val="tab"/>
      <w:lvlText w:val="o"/>
      <w:lvlJc w:val="start"/>
      <w:pPr>
        <w:ind w:star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0"/>
      <w:suff w:val="tab"/>
      <w:lvlText w:val=""/>
      <w:lvlJc w:val="start"/>
      <w:pPr>
        <w:ind w:start="2869" w:hanging="360"/>
      </w:pPr>
      <w:rPr>
        <w:rFonts w:hint="default"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ind w:start="3589" w:hanging="360"/>
      </w:pPr>
      <w:rPr>
        <w:rFonts w:hint="default"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ind w:star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ind w:start="5029" w:hanging="360"/>
      </w:pPr>
      <w:rPr>
        <w:rFonts w:hint="default"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ind w:start="5749" w:hanging="360"/>
      </w:pPr>
      <w:rPr>
        <w:rFonts w:hint="default"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ind w:star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ind w:start="7189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0"/>
      <w:suff w:val="tab"/>
      <w:lvlText w:val="●"/>
      <w:lvlJc w:val="start"/>
      <w:pPr>
        <w:ind w:start="1429" w:hanging="360"/>
      </w:pPr>
      <w:rPr>
        <w:rFonts w:ascii="noto sans symbols" w:hAnsi="noto sans symbols" w:eastAsia="noto sans symbols" w:cs="noto sans symbols"/>
        <w:vertAlign w:val="baseline"/>
      </w:rPr>
    </w:lvl>
    <w:lvl w:ilvl="1">
      <w:start w:val="1"/>
      <w:numFmt w:val="bullet"/>
      <w:isLgl w:val="0"/>
      <w:suff w:val="tab"/>
      <w:lvlText w:val="o"/>
      <w:lvlJc w:val="start"/>
      <w:pPr>
        <w:ind w:start="2149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isLgl w:val="0"/>
      <w:suff w:val="tab"/>
      <w:lvlText w:val="▪"/>
      <w:lvlJc w:val="start"/>
      <w:pPr>
        <w:ind w:start="2869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isLgl w:val="0"/>
      <w:suff w:val="tab"/>
      <w:lvlText w:val="●"/>
      <w:lvlJc w:val="start"/>
      <w:pPr>
        <w:ind w:start="3589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isLgl w:val="0"/>
      <w:suff w:val="tab"/>
      <w:lvlText w:val="o"/>
      <w:lvlJc w:val="start"/>
      <w:pPr>
        <w:ind w:start="4309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isLgl w:val="0"/>
      <w:suff w:val="tab"/>
      <w:lvlText w:val="▪"/>
      <w:lvlJc w:val="start"/>
      <w:pPr>
        <w:ind w:start="5029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isLgl w:val="0"/>
      <w:suff w:val="tab"/>
      <w:lvlText w:val="●"/>
      <w:lvlJc w:val="start"/>
      <w:pPr>
        <w:ind w:start="5749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isLgl w:val="0"/>
      <w:suff w:val="tab"/>
      <w:lvlText w:val="o"/>
      <w:lvlJc w:val="start"/>
      <w:pPr>
        <w:ind w:start="6469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isLgl w:val="0"/>
      <w:suff w:val="tab"/>
      <w:lvlText w:val="▪"/>
      <w:lvlJc w:val="start"/>
      <w:pPr>
        <w:ind w:start="7189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5">
    <w:multiLevelType w:val="hybridMultilevel"/>
    <w:lvl w:ilvl="0">
      <w:start w:val="1"/>
      <w:numFmt w:val="bullet"/>
      <w:isLgl w:val="0"/>
      <w:suff w:val="tab"/>
      <w:lvlText w:val="●"/>
      <w:lvlJc w:val="start"/>
      <w:pPr>
        <w:ind w:start="1429" w:hanging="360"/>
      </w:pPr>
      <w:rPr>
        <w:rFonts w:ascii="noto sans symbols" w:hAnsi="noto sans symbols" w:eastAsia="noto sans symbols" w:cs="noto sans symbols"/>
        <w:vertAlign w:val="baseline"/>
      </w:rPr>
    </w:lvl>
    <w:lvl w:ilvl="1">
      <w:start w:val="1"/>
      <w:numFmt w:val="bullet"/>
      <w:isLgl w:val="0"/>
      <w:suff w:val="tab"/>
      <w:lvlText w:val="o"/>
      <w:lvlJc w:val="start"/>
      <w:pPr>
        <w:ind w:start="2149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isLgl w:val="0"/>
      <w:suff w:val="tab"/>
      <w:lvlText w:val="▪"/>
      <w:lvlJc w:val="start"/>
      <w:pPr>
        <w:ind w:start="2869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isLgl w:val="0"/>
      <w:suff w:val="tab"/>
      <w:lvlText w:val="●"/>
      <w:lvlJc w:val="start"/>
      <w:pPr>
        <w:ind w:start="3589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isLgl w:val="0"/>
      <w:suff w:val="tab"/>
      <w:lvlText w:val="o"/>
      <w:lvlJc w:val="start"/>
      <w:pPr>
        <w:ind w:start="4309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isLgl w:val="0"/>
      <w:suff w:val="tab"/>
      <w:lvlText w:val="▪"/>
      <w:lvlJc w:val="start"/>
      <w:pPr>
        <w:ind w:start="5029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isLgl w:val="0"/>
      <w:suff w:val="tab"/>
      <w:lvlText w:val="●"/>
      <w:lvlJc w:val="start"/>
      <w:pPr>
        <w:ind w:start="5749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isLgl w:val="0"/>
      <w:suff w:val="tab"/>
      <w:lvlText w:val="o"/>
      <w:lvlJc w:val="start"/>
      <w:pPr>
        <w:ind w:start="6469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isLgl w:val="0"/>
      <w:suff w:val="tab"/>
      <w:lvlText w:val="▪"/>
      <w:lvlJc w:val="start"/>
      <w:pPr>
        <w:ind w:start="7189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6">
    <w:multiLevelType w:val="hybridMultilevel"/>
    <w:lvl w:ilvl="0">
      <w:start w:val="1"/>
      <w:numFmt w:val="bullet"/>
      <w:isLgl w:val="0"/>
      <w:suff w:val="tab"/>
      <w:lvlText w:val="●"/>
      <w:lvlJc w:val="start"/>
      <w:pPr>
        <w:ind w:start="1429" w:hanging="360"/>
      </w:pPr>
      <w:rPr>
        <w:rFonts w:ascii="noto sans symbols" w:hAnsi="noto sans symbols" w:eastAsia="noto sans symbols" w:cs="noto sans symbols"/>
        <w:vertAlign w:val="baseline"/>
      </w:rPr>
    </w:lvl>
    <w:lvl w:ilvl="1">
      <w:start w:val="1"/>
      <w:numFmt w:val="bullet"/>
      <w:isLgl w:val="0"/>
      <w:suff w:val="tab"/>
      <w:lvlText w:val="o"/>
      <w:lvlJc w:val="start"/>
      <w:pPr>
        <w:ind w:start="2149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isLgl w:val="0"/>
      <w:suff w:val="tab"/>
      <w:lvlText w:val="▪"/>
      <w:lvlJc w:val="start"/>
      <w:pPr>
        <w:ind w:start="2869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isLgl w:val="0"/>
      <w:suff w:val="tab"/>
      <w:lvlText w:val="●"/>
      <w:lvlJc w:val="start"/>
      <w:pPr>
        <w:ind w:start="3589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isLgl w:val="0"/>
      <w:suff w:val="tab"/>
      <w:lvlText w:val="o"/>
      <w:lvlJc w:val="start"/>
      <w:pPr>
        <w:ind w:start="4309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isLgl w:val="0"/>
      <w:suff w:val="tab"/>
      <w:lvlText w:val="▪"/>
      <w:lvlJc w:val="start"/>
      <w:pPr>
        <w:ind w:start="5029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isLgl w:val="0"/>
      <w:suff w:val="tab"/>
      <w:lvlText w:val="●"/>
      <w:lvlJc w:val="start"/>
      <w:pPr>
        <w:ind w:start="5749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isLgl w:val="0"/>
      <w:suff w:val="tab"/>
      <w:lvlText w:val="o"/>
      <w:lvlJc w:val="start"/>
      <w:pPr>
        <w:ind w:start="6469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isLgl w:val="0"/>
      <w:suff w:val="tab"/>
      <w:lvlText w:val="▪"/>
      <w:lvlJc w:val="start"/>
      <w:pPr>
        <w:ind w:start="7189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7">
    <w:multiLevelType w:val="hybridMultilevel"/>
    <w:lvl w:ilvl="0">
      <w:start w:val="1"/>
      <w:numFmt w:val="bullet"/>
      <w:isLgl w:val="0"/>
      <w:suff w:val="tab"/>
      <w:lvlText w:val="●"/>
      <w:lvlJc w:val="start"/>
      <w:pPr>
        <w:ind w:start="1429" w:hanging="360"/>
      </w:pPr>
      <w:rPr>
        <w:rFonts w:ascii="noto sans symbols" w:hAnsi="noto sans symbols" w:eastAsia="noto sans symbols" w:cs="noto sans symbols"/>
        <w:vertAlign w:val="baseline"/>
      </w:rPr>
    </w:lvl>
    <w:lvl w:ilvl="1">
      <w:start w:val="1"/>
      <w:numFmt w:val="bullet"/>
      <w:isLgl w:val="0"/>
      <w:suff w:val="tab"/>
      <w:lvlText w:val="o"/>
      <w:lvlJc w:val="start"/>
      <w:pPr>
        <w:ind w:start="2149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isLgl w:val="0"/>
      <w:suff w:val="tab"/>
      <w:lvlText w:val="▪"/>
      <w:lvlJc w:val="start"/>
      <w:pPr>
        <w:ind w:start="2869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isLgl w:val="0"/>
      <w:suff w:val="tab"/>
      <w:lvlText w:val="●"/>
      <w:lvlJc w:val="start"/>
      <w:pPr>
        <w:ind w:start="3589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isLgl w:val="0"/>
      <w:suff w:val="tab"/>
      <w:lvlText w:val="o"/>
      <w:lvlJc w:val="start"/>
      <w:pPr>
        <w:ind w:start="4309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isLgl w:val="0"/>
      <w:suff w:val="tab"/>
      <w:lvlText w:val="▪"/>
      <w:lvlJc w:val="start"/>
      <w:pPr>
        <w:ind w:start="5029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isLgl w:val="0"/>
      <w:suff w:val="tab"/>
      <w:lvlText w:val="●"/>
      <w:lvlJc w:val="start"/>
      <w:pPr>
        <w:ind w:start="5749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isLgl w:val="0"/>
      <w:suff w:val="tab"/>
      <w:lvlText w:val="o"/>
      <w:lvlJc w:val="start"/>
      <w:pPr>
        <w:ind w:start="6469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isLgl w:val="0"/>
      <w:suff w:val="tab"/>
      <w:lvlText w:val="▪"/>
      <w:lvlJc w:val="start"/>
      <w:pPr>
        <w:ind w:start="7189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8">
    <w:multiLevelType w:val="hybridMultilevel"/>
    <w:lvl w:ilvl="0">
      <w:start w:val="1"/>
      <w:numFmt w:val="bullet"/>
      <w:isLgl w:val="0"/>
      <w:suff w:val="tab"/>
      <w:lvlText w:val="●"/>
      <w:lvlJc w:val="start"/>
      <w:pPr>
        <w:ind w:start="1429" w:hanging="360"/>
      </w:pPr>
      <w:rPr>
        <w:rFonts w:ascii="noto sans symbols" w:hAnsi="noto sans symbols" w:eastAsia="noto sans symbols" w:cs="noto sans symbols"/>
        <w:vertAlign w:val="baseline"/>
      </w:rPr>
    </w:lvl>
    <w:lvl w:ilvl="1">
      <w:start w:val="1"/>
      <w:numFmt w:val="bullet"/>
      <w:isLgl w:val="0"/>
      <w:suff w:val="tab"/>
      <w:lvlText w:val="o"/>
      <w:lvlJc w:val="start"/>
      <w:pPr>
        <w:ind w:start="2149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isLgl w:val="0"/>
      <w:suff w:val="tab"/>
      <w:lvlText w:val="▪"/>
      <w:lvlJc w:val="start"/>
      <w:pPr>
        <w:ind w:start="2869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isLgl w:val="0"/>
      <w:suff w:val="tab"/>
      <w:lvlText w:val="●"/>
      <w:lvlJc w:val="start"/>
      <w:pPr>
        <w:ind w:start="3589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isLgl w:val="0"/>
      <w:suff w:val="tab"/>
      <w:lvlText w:val="o"/>
      <w:lvlJc w:val="start"/>
      <w:pPr>
        <w:ind w:start="4309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isLgl w:val="0"/>
      <w:suff w:val="tab"/>
      <w:lvlText w:val="▪"/>
      <w:lvlJc w:val="start"/>
      <w:pPr>
        <w:ind w:start="5029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isLgl w:val="0"/>
      <w:suff w:val="tab"/>
      <w:lvlText w:val="●"/>
      <w:lvlJc w:val="start"/>
      <w:pPr>
        <w:ind w:start="5749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isLgl w:val="0"/>
      <w:suff w:val="tab"/>
      <w:lvlText w:val="o"/>
      <w:lvlJc w:val="start"/>
      <w:pPr>
        <w:ind w:start="6469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isLgl w:val="0"/>
      <w:suff w:val="tab"/>
      <w:lvlText w:val="▪"/>
      <w:lvlJc w:val="start"/>
      <w:pPr>
        <w:ind w:start="7189" w:hanging="360"/>
      </w:pPr>
      <w:rPr>
        <w:rFonts w:ascii="noto sans symbols" w:hAnsi="noto sans symbols" w:eastAsia="noto sans symbols" w:cs="noto sans symbols"/>
        <w:vertAlign w:val="baseline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0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w="http://schemas.openxmlformats.org/wordprocessingml/2006/main" xmlns:o="urn:schemas-microsoft-com:office:office" xmlns:m="http://schemas.openxmlformats.org/officeDocument/2006/math" xmlns:v="urn:schemas-microsoft-com:vml">
  <w:zoom w:percent="100"/>
  <w:displayBackgroundShape w:val="1"/>
  <w:trackRevisions w:val="0"/>
  <w:documentProtection/>
  <w:defaultTabStop w:val="720"/>
  <w:evenAndOddHeaders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hint="default" w:ascii="Calibri" w:hAnsi="Calibri" w:eastAsia="Calibri" w:cs="Calibri"/>
        <w:lang w:val="ru-RU"/>
      </w:rPr>
    </w:rPrDefault>
    <w:pPrDefault>
      <w:pPr/>
    </w:pPrDefault>
  </w:docDefaults>
  <w:latentStyles w:defSemiHidden="1" w:defUnhideWhenUsed="1" w:count="267">
    <w:lsdException w:name="Bibliography" w:uiPriority="37"/>
    <w:lsdException w:name="Book Title" w:uiPriority="33" w:semiHidden="0" w:unhideWhenUsed="0" w:qFormat="1"/>
    <w:lsdException w:name="caption" w:uiPriority="35" w:qFormat="1"/>
    <w:lsdException w:name="Colorful Grid" w:uiPriority="73" w:semiHidden="0" w:unhideWhenUsed="0"/>
    <w:lsdException w:name="Colorful Grid Accent 1" w:uiPriority="73" w:semiHidden="0" w:unhideWhenUsed="0"/>
    <w:lsdException w:name="Colorful Grid Accent 2" w:uiPriority="73" w:semiHidden="0" w:unhideWhenUsed="0"/>
    <w:lsdException w:name="Colorful Grid Accent 3" w:uiPriority="73" w:semiHidden="0" w:unhideWhenUsed="0"/>
    <w:lsdException w:name="Colorful Grid Accent 4" w:uiPriority="73" w:semiHidden="0" w:unhideWhenUsed="0"/>
    <w:lsdException w:name="Colorful Grid Accent 5" w:uiPriority="73" w:semiHidden="0" w:unhideWhenUsed="0"/>
    <w:lsdException w:name="Colorful Grid Accent 6" w:uiPriority="73" w:semiHidden="0" w:unhideWhenUsed="0"/>
    <w:lsdException w:name="Colorful List" w:uiPriority="72" w:semiHidden="0" w:unhideWhenUsed="0"/>
    <w:lsdException w:name="Colorful List Accent 1" w:uiPriority="72" w:semiHidden="0" w:unhideWhenUsed="0"/>
    <w:lsdException w:name="Colorful List Accent 2" w:uiPriority="72" w:semiHidden="0" w:unhideWhenUsed="0"/>
    <w:lsdException w:name="Colorful List Accent 3" w:uiPriority="72" w:semiHidden="0" w:unhideWhenUsed="0"/>
    <w:lsdException w:name="Colorful List Accent 4" w:uiPriority="72" w:semiHidden="0" w:unhideWhenUsed="0"/>
    <w:lsdException w:name="Colorful List Accent 5" w:uiPriority="72" w:semiHidden="0" w:unhideWhenUsed="0"/>
    <w:lsdException w:name="Colorful List Accent 6" w:uiPriority="72" w:semiHidden="0" w:unhideWhenUsed="0"/>
    <w:lsdException w:name="Colorful Shading" w:uiPriority="71" w:semiHidden="0" w:unhideWhenUsed="0"/>
    <w:lsdException w:name="Colorful Shading Accent 1" w:uiPriority="71" w:semiHidden="0" w:unhideWhenUsed="0"/>
    <w:lsdException w:name="Colorful Shading Accent 2" w:uiPriority="71" w:semiHidden="0" w:unhideWhenUsed="0"/>
    <w:lsdException w:name="Colorful Shading Accent 3" w:uiPriority="71" w:semiHidden="0" w:unhideWhenUsed="0"/>
    <w:lsdException w:name="Colorful Shading Accent 4" w:uiPriority="71" w:semiHidden="0" w:unhideWhenUsed="0"/>
    <w:lsdException w:name="Colorful Shading Accent 5" w:uiPriority="71" w:semiHidden="0" w:unhideWhenUsed="0"/>
    <w:lsdException w:name="Colorful Shading Accent 6" w:uiPriority="71" w:semiHidden="0" w:unhideWhenUsed="0"/>
    <w:lsdException w:name="Dark List" w:uiPriority="70" w:semiHidden="0" w:unhideWhenUsed="0"/>
    <w:lsdException w:name="Dark List Accent 1" w:uiPriority="70" w:semiHidden="0" w:unhideWhenUsed="0"/>
    <w:lsdException w:name="Dark List Accent 2" w:uiPriority="70" w:semiHidden="0" w:unhideWhenUsed="0"/>
    <w:lsdException w:name="Dark List Accent 3" w:uiPriority="70" w:semiHidden="0" w:unhideWhenUsed="0"/>
    <w:lsdException w:name="Dark List Accent 4" w:uiPriority="70" w:semiHidden="0" w:unhideWhenUsed="0"/>
    <w:lsdException w:name="Dark List Accent 5" w:uiPriority="70" w:semiHidden="0" w:unhideWhenUsed="0"/>
    <w:lsdException w:name="Dark List Accent 6" w:uiPriority="70" w:semiHidden="0" w:unhideWhenUsed="0"/>
    <w:lsdException w:name="Default Paragraph Font" w:uiPriority="1"/>
    <w:lsdException w:name="Emphasis" w:uiPriority="2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tense Emphasis" w:uiPriority="21" w:semiHidden="0" w:unhideWhenUsed="0" w:qFormat="1"/>
    <w:lsdException w:name="Intense Quote" w:uiPriority="30" w:semiHidden="0" w:unhideWhenUsed="0" w:qFormat="1"/>
    <w:lsdException w:name="Intense Reference" w:uiPriority="32" w:semiHidden="0" w:unhideWhenUsed="0" w:qFormat="1"/>
    <w:lsdException w:name="Light Grid" w:uiPriority="62" w:semiHidden="0" w:unhideWhenUsed="0"/>
    <w:lsdException w:name="Light Grid Accent 1" w:uiPriority="62" w:semiHidden="0" w:unhideWhenUsed="0"/>
    <w:lsdException w:name="Light Grid Accent 2" w:uiPriority="62" w:semiHidden="0" w:unhideWhenUsed="0"/>
    <w:lsdException w:name="Light Grid Accent 3" w:uiPriority="62" w:semiHidden="0" w:unhideWhenUsed="0"/>
    <w:lsdException w:name="Light Grid Accent 4" w:uiPriority="62" w:semiHidden="0" w:unhideWhenUsed="0"/>
    <w:lsdException w:name="Light Grid Accent 5" w:uiPriority="62" w:semiHidden="0" w:unhideWhenUsed="0"/>
    <w:lsdException w:name="Light Grid Accent 6" w:uiPriority="62" w:semiHidden="0" w:unhideWhenUsed="0"/>
    <w:lsdException w:name="Light List" w:uiPriority="61" w:semiHidden="0" w:unhideWhenUsed="0"/>
    <w:lsdException w:name="Light List Accent 1" w:uiPriority="61" w:semiHidden="0" w:unhideWhenUsed="0"/>
    <w:lsdException w:name="Light List Accent 2" w:uiPriority="61" w:semiHidden="0" w:unhideWhenUsed="0"/>
    <w:lsdException w:name="Light List Accent 3" w:uiPriority="61" w:semiHidden="0" w:unhideWhenUsed="0"/>
    <w:lsdException w:name="Light List Accent 4" w:uiPriority="61" w:semiHidden="0" w:unhideWhenUsed="0"/>
    <w:lsdException w:name="Light List Accent 5" w:uiPriority="61" w:semiHidden="0" w:unhideWhenUsed="0"/>
    <w:lsdException w:name="Light List Accent 6" w:uiPriority="61" w:semiHidden="0" w:unhideWhenUsed="0"/>
    <w:lsdException w:name="Light Shading" w:uiPriority="60" w:semiHidden="0" w:unhideWhenUsed="0"/>
    <w:lsdException w:name="Light Shading Accent 1" w:uiPriority="60" w:semiHidden="0" w:unhideWhenUsed="0"/>
    <w:lsdException w:name="Light Shading Accent 2" w:uiPriority="60" w:semiHidden="0" w:unhideWhenUsed="0"/>
    <w:lsdException w:name="Light Shading Accent 3" w:uiPriority="60" w:semiHidden="0" w:unhideWhenUsed="0"/>
    <w:lsdException w:name="Light Shading Accent 4" w:uiPriority="60" w:semiHidden="0" w:unhideWhenUsed="0"/>
    <w:lsdException w:name="Light Shading Accent 5" w:uiPriority="60" w:semiHidden="0" w:unhideWhenUsed="0"/>
    <w:lsdException w:name="Light Shading Accent 6" w:uiPriority="60" w:semiHidden="0" w:unhideWhenUsed="0"/>
    <w:lsdException w:name="List Paragraph" w:uiPriority="34" w:semiHidden="0" w:unhideWhenUsed="0" w:qFormat="1"/>
    <w:lsdException w:name="Medium Grid 1" w:uiPriority="67" w:semiHidden="0" w:unhideWhenUsed="0"/>
    <w:lsdException w:name="Medium Grid 1 Accent 1" w:uiPriority="67" w:semiHidden="0" w:unhideWhenUsed="0"/>
    <w:lsdException w:name="Medium Grid 1 Accent 2" w:uiPriority="67" w:semiHidden="0" w:unhideWhenUsed="0"/>
    <w:lsdException w:name="Medium Grid 1 Accent 3" w:uiPriority="67" w:semiHidden="0" w:unhideWhenUsed="0"/>
    <w:lsdException w:name="Medium Grid 1 Accent 4" w:uiPriority="67" w:semiHidden="0" w:unhideWhenUsed="0"/>
    <w:lsdException w:name="Medium Grid 1 Accent 5" w:uiPriority="67" w:semiHidden="0" w:unhideWhenUsed="0"/>
    <w:lsdException w:name="Medium Grid 1 Accent 6" w:uiPriority="67" w:semiHidden="0" w:unhideWhenUsed="0"/>
    <w:lsdException w:name="Medium Grid 2" w:uiPriority="68" w:semiHidden="0" w:unhideWhenUsed="0"/>
    <w:lsdException w:name="Medium Grid 2 Accent 1" w:uiPriority="68" w:semiHidden="0" w:unhideWhenUsed="0"/>
    <w:lsdException w:name="Medium Grid 2 Accent 2" w:uiPriority="68" w:semiHidden="0" w:unhideWhenUsed="0"/>
    <w:lsdException w:name="Medium Grid 2 Accent 3" w:uiPriority="68" w:semiHidden="0" w:unhideWhenUsed="0"/>
    <w:lsdException w:name="Medium Grid 2 Accent 4" w:uiPriority="68" w:semiHidden="0" w:unhideWhenUsed="0"/>
    <w:lsdException w:name="Medium Grid 2 Accent 5" w:uiPriority="68" w:semiHidden="0" w:unhideWhenUsed="0"/>
    <w:lsdException w:name="Medium Grid 2 Accent 6" w:uiPriority="68" w:semiHidden="0" w:unhideWhenUsed="0"/>
    <w:lsdException w:name="Medium Grid 3" w:uiPriority="69" w:semiHidden="0" w:unhideWhenUsed="0"/>
    <w:lsdException w:name="Medium Grid 3 Accent 1" w:uiPriority="69" w:semiHidden="0" w:unhideWhenUsed="0"/>
    <w:lsdException w:name="Medium Grid 3 Accent 2" w:uiPriority="69" w:semiHidden="0" w:unhideWhenUsed="0"/>
    <w:lsdException w:name="Medium Grid 3 Accent 3" w:uiPriority="69" w:semiHidden="0" w:unhideWhenUsed="0"/>
    <w:lsdException w:name="Medium Grid 3 Accent 4" w:uiPriority="69" w:semiHidden="0" w:unhideWhenUsed="0"/>
    <w:lsdException w:name="Medium Grid 3 Accent 5" w:uiPriority="69" w:semiHidden="0" w:unhideWhenUsed="0"/>
    <w:lsdException w:name="Medium Grid 3 Accent 6" w:uiPriority="69" w:semiHidden="0" w:unhideWhenUsed="0"/>
    <w:lsdException w:name="Medium List 1" w:uiPriority="65" w:semiHidden="0" w:unhideWhenUsed="0"/>
    <w:lsdException w:name="Medium List 1 Accent 1" w:uiPriority="65" w:semiHidden="0" w:unhideWhenUsed="0"/>
    <w:lsdException w:name="Medium List 1 Accent 2" w:uiPriority="65" w:semiHidden="0" w:unhideWhenUsed="0"/>
    <w:lsdException w:name="Medium List 1 Accent 3" w:uiPriority="65" w:semiHidden="0" w:unhideWhenUsed="0"/>
    <w:lsdException w:name="Medium List 1 Accent 4" w:uiPriority="65" w:semiHidden="0" w:unhideWhenUsed="0"/>
    <w:lsdException w:name="Medium List 1 Accent 5" w:uiPriority="65" w:semiHidden="0" w:unhideWhenUsed="0"/>
    <w:lsdException w:name="Medium List 1 Accent 6" w:uiPriority="65" w:semiHidden="0" w:unhideWhenUsed="0"/>
    <w:lsdException w:name="Medium List 2" w:uiPriority="66" w:semiHidden="0" w:unhideWhenUsed="0"/>
    <w:lsdException w:name="Medium List 2 Accent 1" w:uiPriority="66" w:semiHidden="0" w:unhideWhenUsed="0"/>
    <w:lsdException w:name="Medium List 2 Accent 2" w:uiPriority="66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Medium List 2 Accent 5" w:uiPriority="66" w:semiHidden="0" w:unhideWhenUsed="0"/>
    <w:lsdException w:name="Medium List 2 Accent 6" w:uiPriority="66" w:semiHidden="0" w:unhideWhenUsed="0"/>
    <w:lsdException w:name="Medium Shading 1" w:uiPriority="63" w:semiHidden="0" w:unhideWhenUsed="0"/>
    <w:lsdException w:name="Medium Shading 1 Accent 1" w:uiPriority="63" w:semiHidden="0" w:unhideWhenUsed="0"/>
    <w:lsdException w:name="Medium Shading 1 Accent 2" w:uiPriority="63" w:semiHidden="0" w:unhideWhenUsed="0"/>
    <w:lsdException w:name="Medium Shading 1 Accent 3" w:uiPriority="63" w:semiHidden="0" w:unhideWhenUsed="0"/>
    <w:lsdException w:name="Medium Shading 1 Accent 4" w:uiPriority="63" w:semiHidden="0" w:unhideWhenUsed="0"/>
    <w:lsdException w:name="Medium Shading 1 Accent 5" w:uiPriority="63" w:semiHidden="0" w:unhideWhenUsed="0"/>
    <w:lsdException w:name="Medium Shading 1 Accent 6" w:uiPriority="63" w:semiHidden="0" w:unhideWhenUsed="0"/>
    <w:lsdException w:name="Medium Shading 2" w:uiPriority="64" w:semiHidden="0" w:unhideWhenUsed="0"/>
    <w:lsdException w:name="Medium Shading 2 Accent 1" w:uiPriority="64" w:semiHidden="0" w:unhideWhenUsed="0"/>
    <w:lsdException w:name="Medium Shading 2 Accent 2" w:uiPriority="64" w:semiHidden="0" w:unhideWhenUsed="0"/>
    <w:lsdException w:name="Medium Shading 2 Accent 3" w:uiPriority="64" w:semiHidden="0" w:unhideWhenUsed="0"/>
    <w:lsdException w:name="Medium Shading 2 Accent 4" w:uiPriority="64" w:semiHidden="0" w:unhideWhenUsed="0"/>
    <w:lsdException w:name="Medium Shading 2 Accent 5" w:uiPriority="64" w:semiHidden="0" w:unhideWhenUsed="0"/>
    <w:lsdException w:name="Medium Shading 2 Accent 6" w:uiPriority="64" w:semiHidden="0" w:unhideWhenUsed="0"/>
    <w:lsdException w:name="No Spacing" w:uiPriority="1" w:semiHidden="0" w:unhideWhenUsed="0" w:qFormat="1"/>
    <w:lsdException w:name="Normal" w:uiPriority="0" w:semiHidden="0" w:unhideWhenUsed="0" w:qFormat="1"/>
    <w:lsdException w:name="Placeholder Text" w:unhideWhenUsed="0"/>
    <w:lsdException w:name="Quote" w:uiPriority="29" w:semiHidden="0" w:unhideWhenUsed="0" w:qFormat="1"/>
    <w:lsdException w:name="Revision" w:unhideWhenUsed="0"/>
    <w:lsdException w:name="Strong" w:uiPriority="22" w:semiHidden="0" w:unhideWhenUsed="0" w:qFormat="1"/>
    <w:lsdException w:name="Subtitle" w:uiPriority="11" w:semiHidden="0" w:unhideWhenUsed="0" w:qFormat="1"/>
    <w:lsdException w:name="Subtle Emphasis" w:uiPriority="19" w:semiHidden="0" w:unhideWhenUsed="0" w:qFormat="1"/>
    <w:lsdException w:name="Subtle Reference" w:uiPriority="31" w:semiHidden="0" w:unhideWhenUsed="0" w:qFormat="1"/>
    <w:lsdException w:name="Table Grid" w:uiPriority="59" w:semiHidden="0" w:unhideWhenUsed="0"/>
    <w:lsdException w:name="Title" w:uiPriority="10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TOC Heading" w:uiPriority="39" w:qFormat="1"/>
  </w:latentStyles>
  <w:style w:type="paragraph" w:styleId="704" w:default="1">
    <w:name w:val="Normal"/>
    <w:hidden w:val="1"/>
    <w:qFormat w:val="1"/>
    <w:pPr>
      <w:spacing w:lineRule="auto"/>
      <w:outlineLvl w:val="0"/>
    </w:pPr>
    <w:rPr>
      <w:rFonts w:ascii="Times New Roman" w:hAnsi="Times New Roman"/>
      <w:sz w:val="24"/>
      <w:position w:val="-1"/>
      <w:szCs w:val="24"/>
    </w:rPr>
  </w:style>
  <w:style w:type="paragraph" w:styleId="705">
    <w:name w:val="Heading 1"/>
    <w:basedOn w:val="704"/>
    <w:next w:val="704"/>
    <w:link w:val="734"/>
    <w:hidden w:val="1"/>
    <w:qFormat w:val="1"/>
    <w:pPr>
      <w:keepNext w:val="1"/>
      <w:keepLines w:val="1"/>
      <w:spacing w:before="480" w:line="276" w:lineRule="auto"/>
    </w:pPr>
    <w:rPr>
      <w:rFonts w:ascii="Cambria" w:hAnsi="Cambria"/>
      <w:sz w:val="28"/>
      <w:color w:val="365f91"/>
      <w:b w:val="1"/>
      <w:bCs w:val="1"/>
      <w:szCs w:val="28"/>
    </w:rPr>
  </w:style>
  <w:style w:type="paragraph" w:styleId="706">
    <w:name w:val="Heading 2"/>
    <w:basedOn w:val="704"/>
    <w:next w:val="704"/>
    <w:link w:val="735"/>
    <w:hidden w:val="1"/>
    <w:qFormat w:val="1"/>
    <w:pPr>
      <w:keepNext w:val="1"/>
      <w:spacing w:before="240" w:after="60"/>
      <w:outlineLvl w:val="1"/>
    </w:pPr>
    <w:rPr>
      <w:rFonts w:ascii="Cambria" w:hAnsi="Cambria" w:eastAsia="Times New Roman"/>
      <w:sz w:val="28"/>
      <w:b w:val="1"/>
      <w:i w:val="1"/>
      <w:bCs w:val="1"/>
      <w:iCs w:val="1"/>
      <w:szCs w:val="28"/>
    </w:rPr>
  </w:style>
  <w:style w:type="paragraph" w:styleId="707">
    <w:name w:val="Heading 3"/>
    <w:basedOn w:val="704"/>
    <w:next w:val="704"/>
    <w:link w:val="736"/>
    <w:pPr>
      <w:keepNext w:val="1"/>
      <w:keepLines w:val="1"/>
      <w:spacing w:before="280" w:after="80"/>
      <w:outlineLvl w:val="2"/>
    </w:pPr>
    <w:rPr>
      <w:sz w:val="28"/>
      <w:b w:val="1"/>
      <w:szCs w:val="28"/>
    </w:rPr>
  </w:style>
  <w:style w:type="paragraph" w:styleId="708">
    <w:name w:val="Heading 4"/>
    <w:basedOn w:val="704"/>
    <w:next w:val="704"/>
    <w:link w:val="737"/>
    <w:pPr>
      <w:keepNext w:val="1"/>
      <w:keepLines w:val="1"/>
      <w:spacing w:before="240" w:after="40"/>
      <w:outlineLvl w:val="3"/>
    </w:pPr>
    <w:rPr>
      <w:b w:val="1"/>
    </w:rPr>
  </w:style>
  <w:style w:type="paragraph" w:styleId="709">
    <w:name w:val="Heading 5"/>
    <w:basedOn w:val="704"/>
    <w:next w:val="704"/>
    <w:link w:val="738"/>
    <w:pPr>
      <w:keepNext w:val="1"/>
      <w:keepLines w:val="1"/>
      <w:spacing w:before="220" w:after="40"/>
      <w:outlineLvl w:val="4"/>
    </w:pPr>
    <w:rPr>
      <w:sz w:val="22"/>
      <w:b w:val="1"/>
      <w:szCs w:val="22"/>
    </w:rPr>
  </w:style>
  <w:style w:type="paragraph" w:styleId="710">
    <w:name w:val="Heading 6"/>
    <w:basedOn w:val="704"/>
    <w:next w:val="704"/>
    <w:link w:val="739"/>
    <w:pPr>
      <w:keepNext w:val="1"/>
      <w:keepLines w:val="1"/>
      <w:spacing w:before="200" w:after="40"/>
      <w:outlineLvl w:val="5"/>
    </w:pPr>
    <w:rPr>
      <w:sz w:val="20"/>
      <w:b w:val="1"/>
      <w:szCs w:val="20"/>
    </w:rPr>
  </w:style>
  <w:style w:type="paragraph" w:styleId="711">
    <w:name w:val="Heading 7"/>
    <w:basedOn w:val="704"/>
    <w:next w:val="704"/>
    <w:link w:val="740"/>
    <w:uiPriority w:val="9"/>
    <w:unhideWhenUsed w:val="1"/>
    <w:qFormat w:val="1"/>
    <w:pPr>
      <w:keepNext w:val="1"/>
      <w:keepLines w:val="1"/>
      <w:spacing w:before="320" w:after="200"/>
      <w:outlineLvl w:val="6"/>
    </w:pPr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712">
    <w:name w:val="Heading 8"/>
    <w:basedOn w:val="704"/>
    <w:next w:val="704"/>
    <w:link w:val="741"/>
    <w:uiPriority w:val="9"/>
    <w:unhideWhenUsed w:val="1"/>
    <w:qFormat w:val="1"/>
    <w:pPr>
      <w:keepNext w:val="1"/>
      <w:keepLines w:val="1"/>
      <w:spacing w:before="320" w:after="200"/>
      <w:outlineLvl w:val="7"/>
    </w:pPr>
    <w:rPr>
      <w:rFonts w:ascii="Arial" w:hAnsi="Arial" w:eastAsia="Arial" w:cs="Arial"/>
      <w:sz w:val="22"/>
      <w:i w:val="1"/>
      <w:iCs w:val="1"/>
      <w:szCs w:val="22"/>
    </w:rPr>
  </w:style>
  <w:style w:type="paragraph" w:styleId="713">
    <w:name w:val="Heading 9"/>
    <w:basedOn w:val="704"/>
    <w:next w:val="704"/>
    <w:link w:val="742"/>
    <w:uiPriority w:val="9"/>
    <w:unhideWhenUsed w:val="1"/>
    <w:qFormat w:val="1"/>
    <w:pPr>
      <w:keepNext w:val="1"/>
      <w:keepLines w:val="1"/>
      <w:spacing w:before="320" w:after="20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714" w:default="1">
    <w:name w:val="Default Paragraph Font"/>
    <w:uiPriority w:val="1"/>
    <w:semiHidden w:val="1"/>
    <w:unhideWhenUsed w:val="1"/>
  </w:style>
  <w:style w:type="table" w:styleId="715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716" w:default="1">
    <w:name w:val="No List"/>
    <w:uiPriority w:val="99"/>
    <w:semiHidden w:val="1"/>
    <w:unhideWhenUsed w:val="1"/>
  </w:style>
  <w:style w:type="character" w:styleId="717" w:customStyle="1">
    <w:name w:val="Heading 1 Char"/>
    <w:basedOn w:val="714"/>
    <w:uiPriority w:val="9"/>
    <w:rPr>
      <w:rFonts w:ascii="Arial" w:hAnsi="Arial" w:eastAsia="Arial" w:cs="Arial"/>
      <w:sz w:val="40"/>
      <w:szCs w:val="40"/>
    </w:rPr>
  </w:style>
  <w:style w:type="character" w:styleId="718" w:customStyle="1">
    <w:name w:val="Heading 2 Char"/>
    <w:basedOn w:val="714"/>
    <w:uiPriority w:val="9"/>
    <w:rPr>
      <w:rFonts w:ascii="Arial" w:hAnsi="Arial" w:eastAsia="Arial" w:cs="Arial"/>
      <w:sz w:val="34"/>
    </w:rPr>
  </w:style>
  <w:style w:type="character" w:styleId="719" w:customStyle="1">
    <w:name w:val="Heading 3 Char"/>
    <w:basedOn w:val="714"/>
    <w:uiPriority w:val="9"/>
    <w:rPr>
      <w:rFonts w:ascii="Arial" w:hAnsi="Arial" w:eastAsia="Arial" w:cs="Arial"/>
      <w:sz w:val="30"/>
      <w:szCs w:val="30"/>
    </w:rPr>
  </w:style>
  <w:style w:type="character" w:styleId="720" w:customStyle="1">
    <w:name w:val="Heading 4 Char"/>
    <w:basedOn w:val="714"/>
    <w:uiPriority w:val="9"/>
    <w:rPr>
      <w:rFonts w:ascii="Arial" w:hAnsi="Arial" w:eastAsia="Arial" w:cs="Arial"/>
      <w:sz w:val="26"/>
      <w:b w:val="1"/>
      <w:bCs w:val="1"/>
      <w:szCs w:val="26"/>
    </w:rPr>
  </w:style>
  <w:style w:type="character" w:styleId="721" w:customStyle="1">
    <w:name w:val="Heading 5 Char"/>
    <w:basedOn w:val="714"/>
    <w:uiPriority w:val="9"/>
    <w:rPr>
      <w:rFonts w:ascii="Arial" w:hAnsi="Arial" w:eastAsia="Arial" w:cs="Arial"/>
      <w:sz w:val="24"/>
      <w:b w:val="1"/>
      <w:bCs w:val="1"/>
      <w:szCs w:val="24"/>
    </w:rPr>
  </w:style>
  <w:style w:type="character" w:styleId="722" w:customStyle="1">
    <w:name w:val="Heading 6 Char"/>
    <w:basedOn w:val="714"/>
    <w:uiPriority w:val="9"/>
    <w:rPr>
      <w:rFonts w:ascii="Arial" w:hAnsi="Arial" w:eastAsia="Arial" w:cs="Arial"/>
      <w:sz w:val="22"/>
      <w:b w:val="1"/>
      <w:bCs w:val="1"/>
      <w:szCs w:val="22"/>
    </w:rPr>
  </w:style>
  <w:style w:type="character" w:styleId="723" w:customStyle="1">
    <w:name w:val="Heading 7 Char"/>
    <w:basedOn w:val="714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724" w:customStyle="1">
    <w:name w:val="Heading 8 Char"/>
    <w:basedOn w:val="714"/>
    <w:uiPriority w:val="9"/>
    <w:rPr>
      <w:rFonts w:ascii="Arial" w:hAnsi="Arial" w:eastAsia="Arial" w:cs="Arial"/>
      <w:sz w:val="22"/>
      <w:i w:val="1"/>
      <w:iCs w:val="1"/>
      <w:szCs w:val="22"/>
    </w:rPr>
  </w:style>
  <w:style w:type="character" w:styleId="725" w:customStyle="1">
    <w:name w:val="Heading 9 Char"/>
    <w:basedOn w:val="714"/>
    <w:uiPriority w:val="9"/>
    <w:rPr>
      <w:rFonts w:ascii="Arial" w:hAnsi="Arial" w:eastAsia="Arial" w:cs="Arial"/>
      <w:sz w:val="21"/>
      <w:i w:val="1"/>
      <w:iCs w:val="1"/>
      <w:szCs w:val="21"/>
    </w:rPr>
  </w:style>
  <w:style w:type="character" w:styleId="726" w:customStyle="1">
    <w:name w:val="Title Char"/>
    <w:basedOn w:val="714"/>
    <w:uiPriority w:val="10"/>
    <w:rPr>
      <w:sz w:val="48"/>
      <w:szCs w:val="48"/>
    </w:rPr>
  </w:style>
  <w:style w:type="character" w:styleId="727" w:customStyle="1">
    <w:name w:val="Subtitle Char"/>
    <w:basedOn w:val="714"/>
    <w:uiPriority w:val="11"/>
    <w:rPr>
      <w:sz w:val="24"/>
      <w:szCs w:val="24"/>
    </w:rPr>
  </w:style>
  <w:style w:type="character" w:styleId="728" w:customStyle="1">
    <w:name w:val="Quote Char"/>
    <w:uiPriority w:val="29"/>
    <w:rPr>
      <w:i w:val="1"/>
    </w:rPr>
  </w:style>
  <w:style w:type="character" w:styleId="729" w:customStyle="1">
    <w:name w:val="Intense Quote Char"/>
    <w:uiPriority w:val="30"/>
    <w:rPr>
      <w:i w:val="1"/>
    </w:rPr>
  </w:style>
  <w:style w:type="character" w:styleId="730" w:customStyle="1">
    <w:name w:val="Header Char"/>
    <w:basedOn w:val="714"/>
    <w:uiPriority w:val="99"/>
  </w:style>
  <w:style w:type="character" w:styleId="731" w:customStyle="1">
    <w:name w:val="Caption Char"/>
    <w:uiPriority w:val="99"/>
  </w:style>
  <w:style w:type="character" w:styleId="732" w:customStyle="1">
    <w:name w:val="Footnote Text Char"/>
    <w:uiPriority w:val="99"/>
    <w:rPr>
      <w:sz w:val="18"/>
    </w:rPr>
  </w:style>
  <w:style w:type="character" w:styleId="733" w:customStyle="1">
    <w:name w:val="Endnote Text Char"/>
    <w:uiPriority w:val="99"/>
    <w:rPr>
      <w:sz w:val="20"/>
    </w:rPr>
  </w:style>
  <w:style w:type="character" w:styleId="734" w:customStyle="1">
    <w:name w:val="Заголовок 1 Знак1"/>
    <w:link w:val="705"/>
    <w:uiPriority w:val="9"/>
    <w:rPr>
      <w:rFonts w:ascii="Arial" w:hAnsi="Arial" w:eastAsia="Arial" w:cs="Arial"/>
      <w:sz w:val="40"/>
      <w:szCs w:val="40"/>
    </w:rPr>
  </w:style>
  <w:style w:type="character" w:styleId="735" w:customStyle="1">
    <w:name w:val="Заголовок 2 Знак1"/>
    <w:link w:val="706"/>
    <w:uiPriority w:val="9"/>
    <w:rPr>
      <w:rFonts w:ascii="Arial" w:hAnsi="Arial" w:eastAsia="Arial" w:cs="Arial"/>
      <w:sz w:val="34"/>
    </w:rPr>
  </w:style>
  <w:style w:type="character" w:styleId="736" w:customStyle="1">
    <w:name w:val="Заголовок 3 Знак"/>
    <w:link w:val="707"/>
    <w:uiPriority w:val="9"/>
    <w:rPr>
      <w:rFonts w:ascii="Arial" w:hAnsi="Arial" w:eastAsia="Arial" w:cs="Arial"/>
      <w:sz w:val="30"/>
      <w:szCs w:val="30"/>
    </w:rPr>
  </w:style>
  <w:style w:type="character" w:styleId="737" w:customStyle="1">
    <w:name w:val="Заголовок 4 Знак"/>
    <w:link w:val="708"/>
    <w:uiPriority w:val="9"/>
    <w:rPr>
      <w:rFonts w:ascii="Arial" w:hAnsi="Arial" w:eastAsia="Arial" w:cs="Arial"/>
      <w:sz w:val="26"/>
      <w:b w:val="1"/>
      <w:bCs w:val="1"/>
      <w:szCs w:val="26"/>
    </w:rPr>
  </w:style>
  <w:style w:type="character" w:styleId="738" w:customStyle="1">
    <w:name w:val="Заголовок 5 Знак"/>
    <w:link w:val="709"/>
    <w:uiPriority w:val="9"/>
    <w:rPr>
      <w:rFonts w:ascii="Arial" w:hAnsi="Arial" w:eastAsia="Arial" w:cs="Arial"/>
      <w:sz w:val="24"/>
      <w:b w:val="1"/>
      <w:bCs w:val="1"/>
      <w:szCs w:val="24"/>
    </w:rPr>
  </w:style>
  <w:style w:type="character" w:styleId="739" w:customStyle="1">
    <w:name w:val="Заголовок 6 Знак"/>
    <w:link w:val="710"/>
    <w:uiPriority w:val="9"/>
    <w:rPr>
      <w:rFonts w:ascii="Arial" w:hAnsi="Arial" w:eastAsia="Arial" w:cs="Arial"/>
      <w:sz w:val="22"/>
      <w:b w:val="1"/>
      <w:bCs w:val="1"/>
      <w:szCs w:val="22"/>
    </w:rPr>
  </w:style>
  <w:style w:type="character" w:styleId="740" w:customStyle="1">
    <w:name w:val="Заголовок 7 Знак"/>
    <w:link w:val="711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741" w:customStyle="1">
    <w:name w:val="Заголовок 8 Знак"/>
    <w:link w:val="712"/>
    <w:uiPriority w:val="9"/>
    <w:rPr>
      <w:rFonts w:ascii="Arial" w:hAnsi="Arial" w:eastAsia="Arial" w:cs="Arial"/>
      <w:sz w:val="22"/>
      <w:i w:val="1"/>
      <w:iCs w:val="1"/>
      <w:szCs w:val="22"/>
    </w:rPr>
  </w:style>
  <w:style w:type="character" w:styleId="742" w:customStyle="1">
    <w:name w:val="Заголовок 9 Знак"/>
    <w:link w:val="713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743">
    <w:name w:val="No Spacing"/>
    <w:hidden w:val="1"/>
    <w:qFormat w:val="1"/>
    <w:pPr>
      <w:spacing w:lineRule="auto"/>
      <w:outlineLvl w:val="0"/>
    </w:pPr>
    <w:rPr>
      <w:rFonts w:ascii="Times New Roman" w:hAnsi="Times New Roman"/>
      <w:sz w:val="24"/>
      <w:position w:val="-1"/>
      <w:szCs w:val="24"/>
    </w:rPr>
  </w:style>
  <w:style w:type="character" w:styleId="744" w:customStyle="1">
    <w:name w:val="Заголовок Знак"/>
    <w:link w:val="901"/>
    <w:uiPriority w:val="10"/>
    <w:rPr>
      <w:sz w:val="48"/>
      <w:szCs w:val="48"/>
    </w:rPr>
  </w:style>
  <w:style w:type="character" w:styleId="745" w:customStyle="1">
    <w:name w:val="Подзаголовок Знак"/>
    <w:link w:val="914"/>
    <w:uiPriority w:val="11"/>
    <w:rPr>
      <w:sz w:val="24"/>
      <w:szCs w:val="24"/>
    </w:rPr>
  </w:style>
  <w:style w:type="paragraph" w:styleId="746">
    <w:name w:val="Quote"/>
    <w:basedOn w:val="704"/>
    <w:next w:val="704"/>
    <w:link w:val="747"/>
    <w:uiPriority w:val="29"/>
    <w:qFormat w:val="1"/>
    <w:pPr>
      <w:ind w:start="720" w:end="720"/>
    </w:pPr>
    <w:rPr>
      <w:i w:val="1"/>
    </w:rPr>
  </w:style>
  <w:style w:type="character" w:styleId="747" w:customStyle="1">
    <w:name w:val="Цитата 2 Знак"/>
    <w:link w:val="746"/>
    <w:uiPriority w:val="29"/>
    <w:rPr>
      <w:i w:val="1"/>
    </w:rPr>
  </w:style>
  <w:style w:type="paragraph" w:styleId="748">
    <w:name w:val="Intense Quote"/>
    <w:basedOn w:val="704"/>
    <w:next w:val="704"/>
    <w:link w:val="749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</w:pPr>
    <w:rPr>
      <w:i w:val="1"/>
    </w:rPr>
  </w:style>
  <w:style w:type="character" w:styleId="749" w:customStyle="1">
    <w:name w:val="Выделенная цитата Знак"/>
    <w:link w:val="748"/>
    <w:uiPriority w:val="30"/>
    <w:rPr>
      <w:i w:val="1"/>
    </w:rPr>
  </w:style>
  <w:style w:type="paragraph" w:styleId="750">
    <w:name w:val="Header"/>
    <w:basedOn w:val="704"/>
    <w:link w:val="751"/>
    <w:hidden w:val="1"/>
    <w:qFormat w:val="1"/>
    <w:pPr>
      <w:tabs>
        <w:tab w:val="center" w:pos="4677" w:leader="none"/>
        <w:tab w:val="right" w:pos="9355" w:leader="none"/>
      </w:tabs>
    </w:pPr>
    <w:rPr>
      <w:rFonts w:ascii="Calibri" w:hAnsi="Calibri"/>
      <w:sz w:val="22"/>
      <w:szCs w:val="22"/>
    </w:rPr>
  </w:style>
  <w:style w:type="character" w:styleId="751" w:customStyle="1">
    <w:name w:val="Верхний колонтитул Знак1"/>
    <w:link w:val="750"/>
    <w:uiPriority w:val="99"/>
  </w:style>
  <w:style w:type="paragraph" w:styleId="752">
    <w:name w:val="Footer"/>
    <w:basedOn w:val="704"/>
    <w:link w:val="755"/>
    <w:hidden w:val="1"/>
    <w:qFormat w:val="1"/>
    <w:pPr>
      <w:tabs>
        <w:tab w:val="center" w:pos="4677" w:leader="none"/>
        <w:tab w:val="right" w:pos="9355" w:leader="none"/>
      </w:tabs>
    </w:pPr>
    <w:rPr>
      <w:rFonts w:ascii="Calibri" w:hAnsi="Calibri"/>
      <w:sz w:val="22"/>
      <w:szCs w:val="22"/>
    </w:rPr>
  </w:style>
  <w:style w:type="character" w:styleId="753" w:customStyle="1">
    <w:name w:val="Footer Char"/>
    <w:uiPriority w:val="99"/>
  </w:style>
  <w:style w:type="paragraph" w:styleId="754">
    <w:name w:val="Caption"/>
    <w:basedOn w:val="704"/>
    <w:next w:val="704"/>
    <w:uiPriority w:val="35"/>
    <w:unhideWhenUsed w:val="1"/>
    <w:qFormat w:val="1"/>
    <w:pPr>
      <w:spacing w:line="276" w:lineRule="auto"/>
    </w:pPr>
    <w:rPr>
      <w:sz w:val="18"/>
      <w:color w:val="4f81bd" w:themeColor="accent1"/>
      <w:b w:val="1"/>
      <w:bCs w:val="1"/>
      <w:szCs w:val="18"/>
    </w:rPr>
  </w:style>
  <w:style w:type="character" w:styleId="755" w:customStyle="1">
    <w:name w:val="Нижний колонтитул Знак1"/>
    <w:link w:val="752"/>
    <w:uiPriority w:val="99"/>
  </w:style>
  <w:style w:type="table" w:styleId="756">
    <w:name w:val="Table Grid"/>
    <w:basedOn w:val="715"/>
    <w:hidden w:val="1"/>
    <w:uiPriority w:val="39"/>
    <w:qFormat w:val="1"/>
    <w:pPr>
      <w:spacing w:lineRule="auto"/>
      <w:outlineLvl w:val="0"/>
    </w:pPr>
    <w:rPr>
      <w:position w:val="-1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57" w:customStyle="1">
    <w:name w:val="Table Grid Light"/>
    <w:basedOn w:val="71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8">
    <w:name w:val="Plain Table 1"/>
    <w:basedOn w:val="71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759">
    <w:name w:val="Plain Table 2"/>
    <w:basedOn w:val="715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760">
    <w:name w:val="Plain Table 3"/>
    <w:basedOn w:val="715"/>
    <w:uiPriority w:val="99"/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table" w:styleId="761">
    <w:name w:val="Plain Table 4"/>
    <w:basedOn w:val="715"/>
    <w:uiPriority w:val="99"/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62">
    <w:name w:val="Plain Table 5"/>
    <w:basedOn w:val="715"/>
    <w:uiPriority w:val="99"/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cPr>
        <w:tcBorders>
          <w:end w:val="single" w:color="404040" w:sz="4" w:space="0"/>
        </w:tcBorders>
        <w:shd w:val="clear" w:color="ffffff" w:fill="auto"/>
      </w:tcPr>
    </w:tblStylePr>
    <w:tblStylePr w:type="firstRow">
      <w:rPr>
        <w:color w:val="404040"/>
        <w:i w:val="1"/>
      </w:rPr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cPr>
        <w:tcBorders>
          <w:start w:val="single" w:color="404040" w:sz="4" w:space="0"/>
        </w:tcBorders>
        <w:shd w:val="clear" w:color="ffffff" w:fill="auto"/>
      </w:tcPr>
    </w:tblStylePr>
    <w:tblStylePr w:type="lastRow">
      <w:rPr>
        <w:color w:val="404040"/>
        <w:i w:val="1"/>
      </w:rPr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63">
    <w:name w:val="Grid Table 1 Light"/>
    <w:basedOn w:val="715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989898" w:themeColor="text1" w:themeTint="67" w:sz="4" w:space="0"/>
          <w:start w:val="single" w:color="989898" w:themeColor="text1" w:themeTint="67" w:sz="4" w:space="0"/>
          <w:bottom w:val="single" w:color="989898" w:themeColor="text1" w:themeTint="67" w:sz="4" w:space="0"/>
          <w:end w:val="single" w:color="989898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64" w:customStyle="1">
    <w:name w:val="Grid Table 1 Light - Accent 1"/>
    <w:basedOn w:val="715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B7CBE4" w:themeColor="accent1" w:themeTint="67" w:sz="4" w:space="0"/>
          <w:start w:val="single" w:color="B7CBE4" w:themeColor="accent1" w:themeTint="67" w:sz="4" w:space="0"/>
          <w:bottom w:val="single" w:color="B7CBE4" w:themeColor="accent1" w:themeTint="67" w:sz="4" w:space="0"/>
          <w:end w:val="single" w:color="B7CBE4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65" w:customStyle="1">
    <w:name w:val="Grid Table 1 Light - Accent 2"/>
    <w:basedOn w:val="715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E5B7B6" w:themeColor="accent2" w:themeTint="67" w:sz="4" w:space="0"/>
          <w:start w:val="single" w:color="E5B7B6" w:themeColor="accent2" w:themeTint="67" w:sz="4" w:space="0"/>
          <w:bottom w:val="single" w:color="E5B7B6" w:themeColor="accent2" w:themeTint="67" w:sz="4" w:space="0"/>
          <w:end w:val="single" w:color="E5B7B6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66" w:customStyle="1">
    <w:name w:val="Grid Table 1 Light - Accent 3"/>
    <w:basedOn w:val="715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D6E3BB" w:themeColor="accent3" w:themeTint="67" w:sz="4" w:space="0"/>
          <w:start w:val="single" w:color="D6E3BB" w:themeColor="accent3" w:themeTint="67" w:sz="4" w:space="0"/>
          <w:bottom w:val="single" w:color="D6E3BB" w:themeColor="accent3" w:themeTint="67" w:sz="4" w:space="0"/>
          <w:end w:val="single" w:color="D6E3BB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67" w:customStyle="1">
    <w:name w:val="Grid Table 1 Light - Accent 4"/>
    <w:basedOn w:val="715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CBC0D9" w:themeColor="accent4" w:themeTint="67" w:sz="4" w:space="0"/>
          <w:start w:val="single" w:color="CBC0D9" w:themeColor="accent4" w:themeTint="67" w:sz="4" w:space="0"/>
          <w:bottom w:val="single" w:color="CBC0D9" w:themeColor="accent4" w:themeTint="67" w:sz="4" w:space="0"/>
          <w:end w:val="single" w:color="CBC0D9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68" w:customStyle="1">
    <w:name w:val="Grid Table 1 Light - Accent 5"/>
    <w:basedOn w:val="71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B6DDE8" w:themeColor="accent5" w:themeTint="67" w:sz="4" w:space="0"/>
          <w:start w:val="single" w:color="B6DDE8" w:themeColor="accent5" w:themeTint="67" w:sz="4" w:space="0"/>
          <w:bottom w:val="single" w:color="B6DDE8" w:themeColor="accent5" w:themeTint="67" w:sz="4" w:space="0"/>
          <w:end w:val="single" w:color="B6DDE8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69" w:customStyle="1">
    <w:name w:val="Grid Table 1 Light - Accent 6"/>
    <w:basedOn w:val="715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FBD4B4" w:themeColor="accent6" w:themeTint="67" w:sz="4" w:space="0"/>
          <w:start w:val="single" w:color="FBD4B4" w:themeColor="accent6" w:themeTint="67" w:sz="4" w:space="0"/>
          <w:bottom w:val="single" w:color="FBD4B4" w:themeColor="accent6" w:themeTint="67" w:sz="4" w:space="0"/>
          <w:end w:val="single" w:color="FBD4B4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70">
    <w:name w:val="Grid Table 2"/>
    <w:basedOn w:val="71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6A6A6A" w:themeColor="text1" w:themeTint="9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6A6A6A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71" w:customStyle="1">
    <w:name w:val="Grid Table 2 - Accent 1"/>
    <w:basedOn w:val="715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dae5f1" w:themeColor="accent1" w:themeTint="34" w:fill="dae5f1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5D8AC2" w:themeColor="accent1" w:themeTint="E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5D8AC2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72" w:customStyle="1">
    <w:name w:val="Grid Table 2 - Accent 2"/>
    <w:basedOn w:val="715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D99695" w:themeColor="accent2" w:themeTint="97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D99695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73" w:customStyle="1">
    <w:name w:val="Grid Table 2 - Accent 3"/>
    <w:basedOn w:val="715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9ABB59" w:themeColor="accent3" w:themeTint="FE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9ABB59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74" w:customStyle="1">
    <w:name w:val="Grid Table 2 - Accent 4"/>
    <w:basedOn w:val="715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B2A1C6" w:themeColor="accent4" w:themeTint="9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B2A1C6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75" w:customStyle="1">
    <w:name w:val="Grid Table 2 - Accent 5"/>
    <w:basedOn w:val="71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4BACC6" w:themeColor="accent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4BACC6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76" w:customStyle="1">
    <w:name w:val="Grid Table 2 - Accent 6"/>
    <w:basedOn w:val="715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F79646" w:themeColor="accent6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F79646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77">
    <w:name w:val="Grid Table 3"/>
    <w:basedOn w:val="71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cbcbcb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78" w:customStyle="1">
    <w:name w:val="Grid Table 3 - Accent 1"/>
    <w:basedOn w:val="715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dae5f1" w:themeColor="accent1" w:themeTint="34" w:fill="dae5f1" w:themeFill="accent1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79" w:customStyle="1">
    <w:name w:val="Grid Table 3 - Accent 2"/>
    <w:basedOn w:val="715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80" w:customStyle="1">
    <w:name w:val="Grid Table 3 - Accent 3"/>
    <w:basedOn w:val="715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81" w:customStyle="1">
    <w:name w:val="Grid Table 3 - Accent 4"/>
    <w:basedOn w:val="715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82" w:customStyle="1">
    <w:name w:val="Grid Table 3 - Accent 5"/>
    <w:basedOn w:val="71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83" w:customStyle="1">
    <w:name w:val="Grid Table 3 - Accent 6"/>
    <w:basedOn w:val="715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84">
    <w:name w:val="Grid Table 4"/>
    <w:basedOn w:val="715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sz="4" w:space="0"/>
        </w:tcBorders>
      </w:tcPr>
    </w:tblStylePr>
  </w:style>
  <w:style w:type="table" w:styleId="785" w:customStyle="1">
    <w:name w:val="Grid Table 4 - Accent 1"/>
    <w:basedOn w:val="715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dce6f2" w:themeColor="accent1" w:themeTint="32" w:fill="dce6f2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5D8AC2" w:themeColor="accent1" w:themeTint="EA" w:sz="4" w:space="0"/>
          <w:start w:val="single" w:color="5D8AC2" w:themeColor="accent1" w:themeTint="EA" w:sz="4" w:space="0"/>
          <w:bottom w:val="single" w:color="5D8AC2" w:themeColor="accent1" w:themeTint="EA" w:sz="4" w:space="0"/>
          <w:end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5D8AC2" w:themeColor="accent1" w:themeTint="EA" w:sz="4" w:space="0"/>
        </w:tcBorders>
      </w:tcPr>
    </w:tblStylePr>
  </w:style>
  <w:style w:type="table" w:styleId="786" w:customStyle="1">
    <w:name w:val="Grid Table 4 - Accent 2"/>
    <w:basedOn w:val="715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D99695" w:themeColor="accent2" w:themeTint="97" w:sz="4" w:space="0"/>
          <w:start w:val="single" w:color="D99695" w:themeColor="accent2" w:themeTint="97" w:sz="4" w:space="0"/>
          <w:bottom w:val="single" w:color="D99695" w:themeColor="accent2" w:themeTint="97" w:sz="4" w:space="0"/>
          <w:end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D99695" w:themeColor="accent2" w:themeTint="97" w:sz="4" w:space="0"/>
        </w:tcBorders>
      </w:tcPr>
    </w:tblStylePr>
  </w:style>
  <w:style w:type="table" w:styleId="787" w:customStyle="1">
    <w:name w:val="Grid Table 4 - Accent 3"/>
    <w:basedOn w:val="715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9ABB59" w:themeColor="accent3" w:themeTint="FE" w:sz="4" w:space="0"/>
          <w:start w:val="single" w:color="9ABB59" w:themeColor="accent3" w:themeTint="FE" w:sz="4" w:space="0"/>
          <w:bottom w:val="single" w:color="9ABB59" w:themeColor="accent3" w:themeTint="FE" w:sz="4" w:space="0"/>
          <w:end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9ABB59" w:themeColor="accent3" w:themeTint="FE" w:sz="4" w:space="0"/>
        </w:tcBorders>
      </w:tcPr>
    </w:tblStylePr>
  </w:style>
  <w:style w:type="table" w:styleId="788" w:customStyle="1">
    <w:name w:val="Grid Table 4 - Accent 4"/>
    <w:basedOn w:val="715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B2A1C6" w:themeColor="accent4" w:themeTint="9A" w:sz="4" w:space="0"/>
          <w:start w:val="single" w:color="B2A1C6" w:themeColor="accent4" w:themeTint="9A" w:sz="4" w:space="0"/>
          <w:bottom w:val="single" w:color="B2A1C6" w:themeColor="accent4" w:themeTint="9A" w:sz="4" w:space="0"/>
          <w:end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B2A1C6" w:themeColor="accent4" w:themeTint="9A" w:sz="4" w:space="0"/>
        </w:tcBorders>
      </w:tcPr>
    </w:tblStylePr>
  </w:style>
  <w:style w:type="table" w:styleId="789" w:customStyle="1">
    <w:name w:val="Grid Table 4 - Accent 5"/>
    <w:basedOn w:val="71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4BACC6" w:themeColor="accent5" w:sz="4" w:space="0"/>
          <w:start w:val="single" w:color="4BACC6" w:themeColor="accent5" w:sz="4" w:space="0"/>
          <w:bottom w:val="single" w:color="4BACC6" w:themeColor="accent5" w:sz="4" w:space="0"/>
          <w:end w:val="single" w:color="4BACC6" w:themeColor="accent5" w:sz="4" w:space="0"/>
        </w:tcBorders>
        <w:shd w:val="clear" w:color="4bacc6" w:themeColor="accent5" w:fill="4bacc6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4BACC6" w:themeColor="accent5" w:sz="4" w:space="0"/>
        </w:tcBorders>
      </w:tcPr>
    </w:tblStylePr>
  </w:style>
  <w:style w:type="table" w:styleId="790" w:customStyle="1">
    <w:name w:val="Grid Table 4 - Accent 6"/>
    <w:basedOn w:val="715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F79646" w:themeColor="accent6" w:sz="4" w:space="0"/>
          <w:start w:val="single" w:color="F79646" w:themeColor="accent6" w:sz="4" w:space="0"/>
          <w:bottom w:val="single" w:color="F79646" w:themeColor="accent6" w:sz="4" w:space="0"/>
          <w:end w:val="single" w:color="F79646" w:themeColor="accent6" w:sz="4" w:space="0"/>
        </w:tcBorders>
        <w:shd w:val="clear" w:color="f79646" w:themeColor="accent6" w:fill="f79646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F79646" w:themeColor="accent6" w:sz="4" w:space="0"/>
        </w:tcBorders>
      </w:tcPr>
    </w:tblStylePr>
  </w:style>
  <w:style w:type="table" w:styleId="791">
    <w:name w:val="Grid Table 5 Dark"/>
    <w:basedOn w:val="71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792" w:customStyle="1">
    <w:name w:val="Grid Table 5 Dark- Accent 1"/>
    <w:basedOn w:val="71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793" w:customStyle="1">
    <w:name w:val="Grid Table 5 Dark - Accent 2"/>
    <w:basedOn w:val="71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</w:style>
  <w:style w:type="table" w:styleId="794" w:customStyle="1">
    <w:name w:val="Grid Table 5 Dark - Accent 3"/>
    <w:basedOn w:val="71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</w:style>
  <w:style w:type="table" w:styleId="795" w:customStyle="1">
    <w:name w:val="Grid Table 5 Dark- Accent 4"/>
    <w:basedOn w:val="71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</w:style>
  <w:style w:type="table" w:styleId="796" w:customStyle="1">
    <w:name w:val="Grid Table 5 Dark - Accent 5"/>
    <w:basedOn w:val="71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</w:style>
  <w:style w:type="table" w:styleId="797" w:customStyle="1">
    <w:name w:val="Grid Table 5 Dark - Accent 6"/>
    <w:basedOn w:val="71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</w:style>
  <w:style w:type="table" w:styleId="798">
    <w:name w:val="Grid Table 6 Colorful"/>
    <w:basedOn w:val="715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rPr>
        <w:color w:val="7f7f7f" w:themeColor="text1" w:themeTint="80" w:themeShade="95"/>
        <w:b w:val="1"/>
      </w:rPr>
    </w:tblStylePr>
    <w:tblStylePr w:type="firstRow">
      <w:rPr>
        <w:color w:val="7f7f7f" w:themeColor="text1" w:themeTint="80" w:themeShade="95"/>
        <w:b w:val="1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color w:val="7f7f7f" w:themeColor="text1" w:themeTint="80" w:themeShade="95"/>
        <w:b w:val="1"/>
      </w:rPr>
    </w:tblStylePr>
    <w:tblStylePr w:type="lastRow">
      <w:rPr>
        <w:color w:val="7f7f7f" w:themeColor="text1" w:themeTint="80" w:themeShade="95"/>
        <w:b w:val="1"/>
      </w:rPr>
    </w:tblStylePr>
  </w:style>
  <w:style w:type="table" w:styleId="799" w:customStyle="1">
    <w:name w:val="Grid Table 6 Colorful - Accent 1"/>
    <w:basedOn w:val="715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sz w:val="22"/>
        <w:color w:val="a6bfdd" w:themeColor="accent1" w:themeTint="80" w:themeShade="95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sz w:val="22"/>
        <w:color w:val="a6bfdd" w:themeColor="accent1" w:themeTint="80" w:themeShade="95"/>
      </w:rPr>
    </w:tblStylePr>
    <w:tblStylePr w:type="firstCol">
      <w:rPr>
        <w:color w:val="a6bfdd" w:themeColor="accent1" w:themeTint="80" w:themeShade="95"/>
        <w:b w:val="1"/>
      </w:rPr>
    </w:tblStylePr>
    <w:tblStylePr w:type="firstRow">
      <w:rPr>
        <w:color w:val="a6bfdd" w:themeColor="accent1" w:themeTint="80" w:themeShade="95"/>
        <w:b w:val="1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color w:val="a6bfdd" w:themeColor="accent1" w:themeTint="80" w:themeShade="95"/>
        <w:b w:val="1"/>
      </w:rPr>
    </w:tblStylePr>
    <w:tblStylePr w:type="lastRow">
      <w:rPr>
        <w:color w:val="a6bfdd" w:themeColor="accent1" w:themeTint="80" w:themeShade="95"/>
        <w:b w:val="1"/>
      </w:rPr>
    </w:tblStylePr>
  </w:style>
  <w:style w:type="table" w:styleId="800" w:customStyle="1">
    <w:name w:val="Grid Table 6 Colorful - Accent 2"/>
    <w:basedOn w:val="715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d99695" w:themeColor="accent2" w:themeTint="97" w:themeShade="95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sz w:val="22"/>
        <w:color w:val="d99695" w:themeColor="accent2" w:themeTint="97" w:themeShade="95"/>
      </w:rPr>
    </w:tblStylePr>
    <w:tblStylePr w:type="firstCol">
      <w:rPr>
        <w:color w:val="d99695" w:themeColor="accent2" w:themeTint="97" w:themeShade="95"/>
        <w:b w:val="1"/>
      </w:rPr>
    </w:tblStylePr>
    <w:tblStylePr w:type="firstRow">
      <w:rPr>
        <w:color w:val="d99695" w:themeColor="accent2" w:themeTint="97" w:themeShade="95"/>
        <w:b w:val="1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color w:val="d99695" w:themeColor="accent2" w:themeTint="97" w:themeShade="95"/>
        <w:b w:val="1"/>
      </w:rPr>
    </w:tblStylePr>
    <w:tblStylePr w:type="lastRow">
      <w:rPr>
        <w:color w:val="d99695" w:themeColor="accent2" w:themeTint="97" w:themeShade="95"/>
        <w:b w:val="1"/>
      </w:rPr>
    </w:tblStylePr>
  </w:style>
  <w:style w:type="table" w:styleId="801" w:customStyle="1">
    <w:name w:val="Grid Table 6 Colorful - Accent 3"/>
    <w:basedOn w:val="715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sz w:val="22"/>
        <w:color w:val="9abb59" w:themeColor="accent3" w:themeTint="FE" w:themeShade="95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sz w:val="22"/>
        <w:color w:val="9abb59" w:themeColor="accent3" w:themeTint="FE" w:themeShade="95"/>
      </w:rPr>
    </w:tblStylePr>
    <w:tblStylePr w:type="firstCol">
      <w:rPr>
        <w:color w:val="9abb59" w:themeColor="accent3" w:themeTint="FE" w:themeShade="95"/>
        <w:b w:val="1"/>
      </w:rPr>
    </w:tblStylePr>
    <w:tblStylePr w:type="firstRow">
      <w:rPr>
        <w:color w:val="9abb59" w:themeColor="accent3" w:themeTint="FE" w:themeShade="95"/>
        <w:b w:val="1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color w:val="9abb59" w:themeColor="accent3" w:themeTint="FE" w:themeShade="95"/>
        <w:b w:val="1"/>
      </w:rPr>
    </w:tblStylePr>
    <w:tblStylePr w:type="lastRow">
      <w:rPr>
        <w:color w:val="9abb59" w:themeColor="accent3" w:themeTint="FE" w:themeShade="95"/>
        <w:b w:val="1"/>
      </w:rPr>
    </w:tblStylePr>
  </w:style>
  <w:style w:type="table" w:styleId="802" w:customStyle="1">
    <w:name w:val="Grid Table 6 Colorful - Accent 4"/>
    <w:basedOn w:val="715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b2a1c6" w:themeColor="accent4" w:themeTint="9A" w:themeShade="95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sz w:val="22"/>
        <w:color w:val="b2a1c6" w:themeColor="accent4" w:themeTint="9A" w:themeShade="95"/>
      </w:rPr>
    </w:tblStylePr>
    <w:tblStylePr w:type="firstCol">
      <w:rPr>
        <w:color w:val="b2a1c6" w:themeColor="accent4" w:themeTint="9A" w:themeShade="95"/>
        <w:b w:val="1"/>
      </w:rPr>
    </w:tblStylePr>
    <w:tblStylePr w:type="firstRow">
      <w:rPr>
        <w:color w:val="b2a1c6" w:themeColor="accent4" w:themeTint="9A" w:themeShade="95"/>
        <w:b w:val="1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color w:val="b2a1c6" w:themeColor="accent4" w:themeTint="9A" w:themeShade="95"/>
        <w:b w:val="1"/>
      </w:rPr>
    </w:tblStylePr>
    <w:tblStylePr w:type="lastRow">
      <w:rPr>
        <w:color w:val="b2a1c6" w:themeColor="accent4" w:themeTint="9A" w:themeShade="95"/>
        <w:b w:val="1"/>
      </w:rPr>
    </w:tblStylePr>
  </w:style>
  <w:style w:type="table" w:styleId="803" w:customStyle="1">
    <w:name w:val="Grid Table 6 Colorful - Accent 5"/>
    <w:basedOn w:val="71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sz w:val="22"/>
        <w:color w:val="266779" w:themeColor="accent5" w:themeShade="95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sz w:val="22"/>
        <w:color w:val="266779" w:themeColor="accent5" w:themeShade="95"/>
      </w:rPr>
    </w:tblStylePr>
    <w:tblStylePr w:type="firstCol">
      <w:rPr>
        <w:color w:val="266779" w:themeColor="accent5" w:themeShade="95"/>
        <w:b w:val="1"/>
      </w:rPr>
    </w:tblStylePr>
    <w:tblStylePr w:type="firstRow">
      <w:rPr>
        <w:color w:val="266779" w:themeColor="accent5" w:themeShade="95"/>
        <w:b w:val="1"/>
      </w:rPr>
      <w:tcPr>
        <w:tcBorders>
          <w:bottom w:val="single" w:color="4BACC6" w:themeColor="accent5" w:sz="12" w:space="0"/>
        </w:tcBorders>
      </w:tcPr>
    </w:tblStylePr>
    <w:tblStylePr w:type="lastCol">
      <w:rPr>
        <w:color w:val="266779" w:themeColor="accent5" w:themeShade="95"/>
        <w:b w:val="1"/>
      </w:rPr>
    </w:tblStylePr>
    <w:tblStylePr w:type="lastRow">
      <w:rPr>
        <w:color w:val="266779" w:themeColor="accent5" w:themeShade="95"/>
        <w:b w:val="1"/>
      </w:rPr>
    </w:tblStylePr>
  </w:style>
  <w:style w:type="table" w:styleId="804" w:customStyle="1">
    <w:name w:val="Grid Table 6 Colorful - Accent 6"/>
    <w:basedOn w:val="715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sz w:val="22"/>
        <w:color w:val="266779" w:themeColor="accent5" w:themeShade="95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sz w:val="22"/>
        <w:color w:val="266779" w:themeColor="accent5" w:themeShade="95"/>
      </w:rPr>
    </w:tblStylePr>
    <w:tblStylePr w:type="firstCol">
      <w:rPr>
        <w:color w:val="266779" w:themeColor="accent5" w:themeShade="95"/>
        <w:b w:val="1"/>
      </w:rPr>
    </w:tblStylePr>
    <w:tblStylePr w:type="firstRow">
      <w:rPr>
        <w:color w:val="266779" w:themeColor="accent5" w:themeShade="95"/>
        <w:b w:val="1"/>
      </w:rPr>
      <w:tcPr>
        <w:tcBorders>
          <w:bottom w:val="single" w:color="F79646" w:themeColor="accent6" w:sz="12" w:space="0"/>
        </w:tcBorders>
      </w:tcPr>
    </w:tblStylePr>
    <w:tblStylePr w:type="lastCol">
      <w:rPr>
        <w:color w:val="266779" w:themeColor="accent5" w:themeShade="95"/>
        <w:b w:val="1"/>
      </w:rPr>
    </w:tblStylePr>
    <w:tblStylePr w:type="lastRow">
      <w:rPr>
        <w:color w:val="266779" w:themeColor="accent5" w:themeShade="95"/>
        <w:b w:val="1"/>
      </w:rPr>
    </w:tblStylePr>
  </w:style>
  <w:style w:type="table" w:styleId="805">
    <w:name w:val="Grid Table 7 Colorful"/>
    <w:basedOn w:val="715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b w:val="1"/>
      </w:rPr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06" w:customStyle="1">
    <w:name w:val="Grid Table 7 Colorful - Accent 1"/>
    <w:basedOn w:val="715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sz w:val="22"/>
        <w:color w:val="a6bfdd" w:themeColor="accent1" w:themeTint="80" w:themeShade="95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sz w:val="22"/>
        <w:color w:val="a6bfdd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a6bfdd" w:themeColor="accent1" w:themeTint="80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6BFDD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6bfdd" w:themeColor="accent1" w:themeTint="80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A6BFDD" w:themeColor="accen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6bfdd" w:themeColor="accent1" w:themeTint="80" w:themeShade="95"/>
        <w:i w:val="1"/>
      </w:rPr>
      <w:tcPr>
        <w:tcBorders>
          <w:top w:val="none" w:color="000000" w:sz="4" w:space="0"/>
          <w:start w:val="single" w:color="A6BFDD" w:themeColor="accen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6bfdd" w:themeColor="accent1" w:themeTint="80" w:themeShade="95"/>
        <w:b w:val="1"/>
      </w:rPr>
      <w:tcPr>
        <w:tcBorders>
          <w:top w:val="single" w:color="A6BFDD" w:themeColor="accen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07" w:customStyle="1">
    <w:name w:val="Grid Table 7 Colorful - Accent 2"/>
    <w:basedOn w:val="715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d99695" w:themeColor="accent2" w:themeTint="97" w:themeShade="95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sz w:val="22"/>
        <w:color w:val="d99695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d99695" w:themeColor="accent2" w:themeTint="97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d99695" w:themeColor="accent2" w:themeTint="97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D99695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d99695" w:themeColor="accent2" w:themeTint="97" w:themeShade="95"/>
        <w:i w:val="1"/>
      </w:rPr>
      <w:tcPr>
        <w:tcBorders>
          <w:top w:val="none" w:color="000000" w:sz="4" w:space="0"/>
          <w:start w:val="single" w:color="D99695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d99695" w:themeColor="accent2" w:themeTint="97" w:themeShade="95"/>
        <w:b w:val="1"/>
      </w:rPr>
      <w:tcPr>
        <w:tcBorders>
          <w:top w:val="single" w:color="D99695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08" w:customStyle="1">
    <w:name w:val="Grid Table 7 Colorful - Accent 3"/>
    <w:basedOn w:val="715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sz w:val="22"/>
        <w:color w:val="9abb59" w:themeColor="accent3" w:themeTint="FE" w:themeShade="95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sz w:val="22"/>
        <w:color w:val="9abb59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9abb59" w:themeColor="accent3" w:themeTint="FE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9ABB59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9abb59" w:themeColor="accent3" w:themeTint="FE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9ABB59" w:themeColor="accent3" w:themeTint="FE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9abb59" w:themeColor="accent3" w:themeTint="FE" w:themeShade="95"/>
        <w:i w:val="1"/>
      </w:rPr>
      <w:tcPr>
        <w:tcBorders>
          <w:top w:val="none" w:color="000000" w:sz="4" w:space="0"/>
          <w:start w:val="single" w:color="9ABB59" w:themeColor="accent3" w:themeTint="FE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9abb59" w:themeColor="accent3" w:themeTint="FE" w:themeShade="95"/>
        <w:b w:val="1"/>
      </w:rPr>
      <w:tcPr>
        <w:tcBorders>
          <w:top w:val="single" w:color="9ABB59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09" w:customStyle="1">
    <w:name w:val="Grid Table 7 Colorful - Accent 4"/>
    <w:basedOn w:val="715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b2a1c6" w:themeColor="accent4" w:themeTint="9A" w:themeShade="95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sz w:val="22"/>
        <w:color w:val="b2a1c6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b2a1c6" w:themeColor="accent4" w:themeTint="9A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b2a1c6" w:themeColor="accent4" w:themeTint="9A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B2A1C6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b2a1c6" w:themeColor="accent4" w:themeTint="9A" w:themeShade="95"/>
        <w:i w:val="1"/>
      </w:rPr>
      <w:tcPr>
        <w:tcBorders>
          <w:top w:val="none" w:color="000000" w:sz="4" w:space="0"/>
          <w:start w:val="single" w:color="B2A1C6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b2a1c6" w:themeColor="accent4" w:themeTint="9A" w:themeShade="95"/>
        <w:b w:val="1"/>
      </w:rPr>
      <w:tcPr>
        <w:tcBorders>
          <w:top w:val="single" w:color="B2A1C6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10" w:customStyle="1">
    <w:name w:val="Grid Table 7 Colorful - Accent 5"/>
    <w:basedOn w:val="71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sz w:val="22"/>
        <w:color w:val="266779" w:themeColor="accent5" w:themeShade="95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sz w:val="22"/>
        <w:color w:val="266779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66779" w:themeColor="accent5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99D0DE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66779" w:themeColor="accent5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99D0DE" w:themeColor="accent5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66779" w:themeColor="accent5" w:themeShade="95"/>
        <w:i w:val="1"/>
      </w:rPr>
      <w:tcPr>
        <w:tcBorders>
          <w:top w:val="none" w:color="000000" w:sz="4" w:space="0"/>
          <w:start w:val="single" w:color="99D0DE" w:themeColor="accent5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66779" w:themeColor="accent5" w:themeShade="95"/>
        <w:b w:val="1"/>
      </w:rPr>
      <w:tcPr>
        <w:tcBorders>
          <w:top w:val="single" w:color="99D0DE" w:themeColor="accent5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11" w:customStyle="1">
    <w:name w:val="Grid Table 7 Colorful - Accent 6"/>
    <w:basedOn w:val="715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sz w:val="22"/>
        <w:color w:val="b15407" w:themeColor="accent6" w:themeShade="95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sz w:val="22"/>
        <w:color w:val="b15407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b15407" w:themeColor="accent6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AC396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b15407" w:themeColor="accent6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FAC396" w:themeColor="accent6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b15407" w:themeColor="accent6" w:themeShade="95"/>
        <w:i w:val="1"/>
      </w:rPr>
      <w:tcPr>
        <w:tcBorders>
          <w:top w:val="none" w:color="000000" w:sz="4" w:space="0"/>
          <w:start w:val="single" w:color="FAC396" w:themeColor="accent6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b15407" w:themeColor="accent6" w:themeShade="95"/>
        <w:b w:val="1"/>
      </w:rPr>
      <w:tcPr>
        <w:tcBorders>
          <w:top w:val="single" w:color="FAC396" w:themeColor="accent6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12">
    <w:name w:val="List Table 1 Light"/>
    <w:basedOn w:val="715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813" w:customStyle="1">
    <w:name w:val="List Table 1 Light - Accent 1"/>
    <w:basedOn w:val="715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4F81BD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4F81BD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814" w:customStyle="1">
    <w:name w:val="List Table 1 Light - Accent 2"/>
    <w:basedOn w:val="715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C0504D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C0504D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815" w:customStyle="1">
    <w:name w:val="List Table 1 Light - Accent 3"/>
    <w:basedOn w:val="715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9BBB59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9BBB59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816" w:customStyle="1">
    <w:name w:val="List Table 1 Light - Accent 4"/>
    <w:basedOn w:val="715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8064A2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8064A2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817" w:customStyle="1">
    <w:name w:val="List Table 1 Light - Accent 5"/>
    <w:basedOn w:val="715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4BACC6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4BACC6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818" w:customStyle="1">
    <w:name w:val="List Table 1 Light - Accent 6"/>
    <w:basedOn w:val="715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F79646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F79646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819">
    <w:name w:val="List Table 2"/>
    <w:basedOn w:val="715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</w:style>
  <w:style w:type="table" w:styleId="820" w:customStyle="1">
    <w:name w:val="List Table 2 - Accent 1"/>
    <w:basedOn w:val="715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9BB7D9" w:themeColor="accent1" w:themeTint="90" w:sz="4" w:space="0"/>
          <w:start w:val="none" w:color="000000" w:sz="4" w:space="0"/>
          <w:bottom w:val="single" w:color="9BB7D9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9BB7D9" w:themeColor="accent1" w:themeTint="90" w:sz="4" w:space="0"/>
          <w:start w:val="none" w:color="000000" w:sz="4" w:space="0"/>
          <w:bottom w:val="single" w:color="9BB7D9" w:themeColor="accent1" w:themeTint="90" w:sz="4" w:space="0"/>
          <w:end w:val="none" w:color="000000" w:sz="4" w:space="0"/>
        </w:tcBorders>
      </w:tcPr>
    </w:tblStylePr>
  </w:style>
  <w:style w:type="table" w:styleId="821" w:customStyle="1">
    <w:name w:val="List Table 2 - Accent 2"/>
    <w:basedOn w:val="715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DB9B9A" w:themeColor="accent2" w:themeTint="90" w:sz="4" w:space="0"/>
          <w:start w:val="none" w:color="000000" w:sz="4" w:space="0"/>
          <w:bottom w:val="single" w:color="DB9B9A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DB9B9A" w:themeColor="accent2" w:themeTint="90" w:sz="4" w:space="0"/>
          <w:start w:val="none" w:color="000000" w:sz="4" w:space="0"/>
          <w:bottom w:val="single" w:color="DB9B9A" w:themeColor="accent2" w:themeTint="90" w:sz="4" w:space="0"/>
          <w:end w:val="none" w:color="000000" w:sz="4" w:space="0"/>
        </w:tcBorders>
      </w:tcPr>
    </w:tblStylePr>
  </w:style>
  <w:style w:type="table" w:styleId="822" w:customStyle="1">
    <w:name w:val="List Table 2 - Accent 3"/>
    <w:basedOn w:val="715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C6D8A1" w:themeColor="accent3" w:themeTint="90" w:sz="4" w:space="0"/>
          <w:start w:val="none" w:color="000000" w:sz="4" w:space="0"/>
          <w:bottom w:val="single" w:color="C6D8A1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C6D8A1" w:themeColor="accent3" w:themeTint="90" w:sz="4" w:space="0"/>
          <w:start w:val="none" w:color="000000" w:sz="4" w:space="0"/>
          <w:bottom w:val="single" w:color="C6D8A1" w:themeColor="accent3" w:themeTint="90" w:sz="4" w:space="0"/>
          <w:end w:val="none" w:color="000000" w:sz="4" w:space="0"/>
        </w:tcBorders>
      </w:tcPr>
    </w:tblStylePr>
  </w:style>
  <w:style w:type="table" w:styleId="823" w:customStyle="1">
    <w:name w:val="List Table 2 - Accent 4"/>
    <w:basedOn w:val="715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B7A7CA" w:themeColor="accent4" w:themeTint="90" w:sz="4" w:space="0"/>
          <w:start w:val="none" w:color="000000" w:sz="4" w:space="0"/>
          <w:bottom w:val="single" w:color="B7A7CA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B7A7CA" w:themeColor="accent4" w:themeTint="90" w:sz="4" w:space="0"/>
          <w:start w:val="none" w:color="000000" w:sz="4" w:space="0"/>
          <w:bottom w:val="single" w:color="B7A7CA" w:themeColor="accent4" w:themeTint="90" w:sz="4" w:space="0"/>
          <w:end w:val="none" w:color="000000" w:sz="4" w:space="0"/>
        </w:tcBorders>
      </w:tcPr>
    </w:tblStylePr>
  </w:style>
  <w:style w:type="table" w:styleId="824" w:customStyle="1">
    <w:name w:val="List Table 2 - Accent 5"/>
    <w:basedOn w:val="71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99D0DE" w:themeColor="accent5" w:themeTint="90" w:sz="4" w:space="0"/>
          <w:start w:val="none" w:color="000000" w:sz="4" w:space="0"/>
          <w:bottom w:val="single" w:color="99D0DE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99D0DE" w:themeColor="accent5" w:themeTint="90" w:sz="4" w:space="0"/>
          <w:start w:val="none" w:color="000000" w:sz="4" w:space="0"/>
          <w:bottom w:val="single" w:color="99D0DE" w:themeColor="accent5" w:themeTint="90" w:sz="4" w:space="0"/>
          <w:end w:val="none" w:color="000000" w:sz="4" w:space="0"/>
        </w:tcBorders>
      </w:tcPr>
    </w:tblStylePr>
  </w:style>
  <w:style w:type="table" w:styleId="825" w:customStyle="1">
    <w:name w:val="List Table 2 - Accent 6"/>
    <w:basedOn w:val="715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FAC396" w:themeColor="accent6" w:themeTint="90" w:sz="4" w:space="0"/>
          <w:start w:val="none" w:color="000000" w:sz="4" w:space="0"/>
          <w:bottom w:val="single" w:color="FAC396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FAC396" w:themeColor="accent6" w:themeTint="90" w:sz="4" w:space="0"/>
          <w:start w:val="none" w:color="000000" w:sz="4" w:space="0"/>
          <w:bottom w:val="single" w:color="FAC396" w:themeColor="accent6" w:themeTint="90" w:sz="4" w:space="0"/>
          <w:end w:val="none" w:color="000000" w:sz="4" w:space="0"/>
        </w:tcBorders>
      </w:tcPr>
    </w:tblStylePr>
  </w:style>
  <w:style w:type="table" w:styleId="826">
    <w:name w:val="List Table 3"/>
    <w:basedOn w:val="71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27" w:customStyle="1">
    <w:name w:val="List Table 3 - Accent 1"/>
    <w:basedOn w:val="715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4F81BD" w:themeColor="accent1" w:sz="4" w:space="0"/>
          <w:end w:val="single" w:color="4F81BD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4f81bd" w:themeColor="accent1" w:fill="4f81bd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28" w:customStyle="1">
    <w:name w:val="List Table 3 - Accent 2"/>
    <w:basedOn w:val="715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D99695" w:themeColor="accent2" w:themeTint="97" w:sz="4" w:space="0"/>
          <w:end w:val="single" w:color="D99695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d99695" w:themeColor="accent2" w:themeTint="97" w:fill="d99695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29" w:customStyle="1">
    <w:name w:val="List Table 3 - Accent 3"/>
    <w:basedOn w:val="715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C3D69B" w:themeColor="accent3" w:themeTint="98" w:sz="4" w:space="0"/>
          <w:end w:val="single" w:color="C3D69B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c3d69b" w:themeColor="accent3" w:themeTint="98" w:fill="c3d69b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30" w:customStyle="1">
    <w:name w:val="List Table 3 - Accent 4"/>
    <w:basedOn w:val="715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B2A1C6" w:themeColor="accent4" w:themeTint="9A" w:sz="4" w:space="0"/>
          <w:end w:val="single" w:color="B2A1C6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b2a1c6" w:themeColor="accent4" w:themeTint="9A" w:fill="b2a1c6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31" w:customStyle="1">
    <w:name w:val="List Table 3 - Accent 5"/>
    <w:basedOn w:val="71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92CCDC" w:themeColor="accent5" w:themeTint="9A" w:sz="4" w:space="0"/>
          <w:end w:val="single" w:color="92CCDC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92ccdc" w:themeColor="accent5" w:themeTint="9A" w:fill="92ccdc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32" w:customStyle="1">
    <w:name w:val="List Table 3 - Accent 6"/>
    <w:basedOn w:val="715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FAC090" w:themeColor="accent6" w:themeTint="98" w:sz="4" w:space="0"/>
          <w:end w:val="single" w:color="FAC090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ac090" w:themeColor="accent6" w:themeTint="98" w:fill="fac090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33">
    <w:name w:val="List Table 4"/>
    <w:basedOn w:val="71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34" w:customStyle="1">
    <w:name w:val="List Table 4 - Accent 1"/>
    <w:basedOn w:val="715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d2dfee" w:themeColor="accent1" w:themeTint="40" w:fill="d2dfee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4f81bd" w:themeColor="accent1" w:fill="4f81bd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35" w:customStyle="1">
    <w:name w:val="List Table 4 - Accent 2"/>
    <w:basedOn w:val="715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efd2d2" w:themeColor="accent2" w:themeTint="40" w:fill="efd2d2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c0504d" w:themeColor="accent2" w:fill="c0504d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36" w:customStyle="1">
    <w:name w:val="List Table 4 - Accent 3"/>
    <w:basedOn w:val="715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e5eed5" w:themeColor="accent3" w:themeTint="40" w:fill="e5eed5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9bbb59" w:themeColor="accent3" w:fill="9bbb59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37" w:customStyle="1">
    <w:name w:val="List Table 4 - Accent 4"/>
    <w:basedOn w:val="715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dfd8e7" w:themeColor="accent4" w:themeTint="40" w:fill="dfd8e7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8064a2" w:themeColor="accent4" w:fill="8064a2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38" w:customStyle="1">
    <w:name w:val="List Table 4 - Accent 5"/>
    <w:basedOn w:val="71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d1eaf0" w:themeColor="accent5" w:themeTint="40" w:fill="d1ea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4bacc6" w:themeColor="accent5" w:fill="4bacc6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39" w:customStyle="1">
    <w:name w:val="List Table 4 - Accent 6"/>
    <w:basedOn w:val="715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de4d0" w:themeColor="accent6" w:themeTint="40" w:fill="fde4d0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79646" w:themeColor="accent6" w:fill="f79646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40">
    <w:name w:val="List Table 5 Dark"/>
    <w:basedOn w:val="715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7F7F7F" w:themeColor="text1" w:themeTint="80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cPr>
        <w:tcBorders>
          <w:start w:val="single" w:color="FFFFFF" w:themeColor="light1" w:sz="4" w:space="0"/>
          <w:end w:val="single" w:color="7F7F7F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841" w:customStyle="1">
    <w:name w:val="List Table 5 Dark - Accent 1"/>
    <w:basedOn w:val="715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1Vert"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4F81BD" w:themeColor="accent1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Col">
      <w:tcPr>
        <w:tcBorders>
          <w:start w:val="single" w:color="FFFFFF" w:themeColor="light1" w:sz="4" w:space="0"/>
          <w:end w:val="single" w:color="4F81BD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842" w:customStyle="1">
    <w:name w:val="List Table 5 Dark - Accent 2"/>
    <w:basedOn w:val="715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1Vert"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D99695" w:themeColor="accent2" w:themeTint="97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Col">
      <w:tcPr>
        <w:tcBorders>
          <w:start w:val="single" w:color="FFFFFF" w:themeColor="light1" w:sz="4" w:space="0"/>
          <w:end w:val="single" w:color="D99695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843" w:customStyle="1">
    <w:name w:val="List Table 5 Dark - Accent 3"/>
    <w:basedOn w:val="715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1Vert"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C3D69B" w:themeColor="accent3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Col">
      <w:tcPr>
        <w:tcBorders>
          <w:start w:val="single" w:color="FFFFFF" w:themeColor="light1" w:sz="4" w:space="0"/>
          <w:end w:val="single" w:color="C3D69B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844" w:customStyle="1">
    <w:name w:val="List Table 5 Dark - Accent 4"/>
    <w:basedOn w:val="715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1Vert"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B2A1C6" w:themeColor="accent4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Col">
      <w:tcPr>
        <w:tcBorders>
          <w:start w:val="single" w:color="FFFFFF" w:themeColor="light1" w:sz="4" w:space="0"/>
          <w:end w:val="single" w:color="B2A1C6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845" w:customStyle="1">
    <w:name w:val="List Table 5 Dark - Accent 5"/>
    <w:basedOn w:val="71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1Vert"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92CCDC" w:themeColor="accent5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Col">
      <w:tcPr>
        <w:tcBorders>
          <w:start w:val="single" w:color="FFFFFF" w:themeColor="light1" w:sz="4" w:space="0"/>
          <w:end w:val="single" w:color="92CCDC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846" w:customStyle="1">
    <w:name w:val="List Table 5 Dark - Accent 6"/>
    <w:basedOn w:val="715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1Vert"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FAC090" w:themeColor="accent6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Col">
      <w:tcPr>
        <w:tcBorders>
          <w:start w:val="single" w:color="FFFFFF" w:themeColor="light1" w:sz="4" w:space="0"/>
          <w:end w:val="single" w:color="FAC090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847">
    <w:name w:val="List Table 6 Colorful"/>
    <w:basedOn w:val="715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000000" w:themeColor="text1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00000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cPr>
        <w:tcBorders>
          <w:top w:val="single" w:color="7F7F7F" w:themeColor="text1" w:themeTint="80" w:sz="4" w:space="0"/>
        </w:tcBorders>
      </w:tcPr>
    </w:tblStylePr>
  </w:style>
  <w:style w:type="table" w:styleId="848" w:customStyle="1">
    <w:name w:val="List Table 6 Colorful - Accent 1"/>
    <w:basedOn w:val="715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sz w:val="22"/>
        <w:color w:val="2a4a71" w:themeColor="accent1" w:themeShade="95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sz w:val="22"/>
        <w:color w:val="2a4a71" w:themeColor="accent1" w:themeShade="95"/>
      </w:rPr>
    </w:tblStylePr>
    <w:tblStylePr w:type="firstCol">
      <w:rPr>
        <w:color w:val="2a4a71" w:themeColor="accent1" w:themeShade="95"/>
        <w:b w:val="1"/>
      </w:rPr>
    </w:tblStylePr>
    <w:tblStylePr w:type="firstRow">
      <w:rPr>
        <w:color w:val="2a4a71" w:themeColor="accent1" w:themeShade="95"/>
        <w:b w:val="1"/>
      </w:rPr>
      <w:tcPr>
        <w:tcBorders>
          <w:bottom w:val="single" w:color="4F81BD" w:themeColor="accent1" w:sz="4" w:space="0"/>
        </w:tcBorders>
      </w:tcPr>
    </w:tblStylePr>
    <w:tblStylePr w:type="lastCol">
      <w:rPr>
        <w:color w:val="2a4a71" w:themeColor="accent1" w:themeShade="95"/>
        <w:b w:val="1"/>
      </w:rPr>
    </w:tblStylePr>
    <w:tblStylePr w:type="lastRow">
      <w:rPr>
        <w:color w:val="2a4a71" w:themeColor="accent1" w:themeShade="95"/>
        <w:b w:val="1"/>
      </w:rPr>
      <w:tcPr>
        <w:tcBorders>
          <w:top w:val="single" w:color="4F81BD" w:themeColor="accent1" w:sz="4" w:space="0"/>
        </w:tcBorders>
      </w:tcPr>
    </w:tblStylePr>
  </w:style>
  <w:style w:type="table" w:styleId="849" w:customStyle="1">
    <w:name w:val="List Table 6 Colorful - Accent 2"/>
    <w:basedOn w:val="715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d99695" w:themeColor="accent2" w:themeTint="97" w:themeShade="95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sz w:val="22"/>
        <w:color w:val="d99695" w:themeColor="accent2" w:themeTint="97" w:themeShade="95"/>
      </w:rPr>
    </w:tblStylePr>
    <w:tblStylePr w:type="firstCol">
      <w:rPr>
        <w:color w:val="d99695" w:themeColor="accent2" w:themeTint="97" w:themeShade="95"/>
        <w:b w:val="1"/>
      </w:rPr>
    </w:tblStylePr>
    <w:tblStylePr w:type="firstRow">
      <w:rPr>
        <w:color w:val="d99695" w:themeColor="accent2" w:themeTint="97" w:themeShade="95"/>
        <w:b w:val="1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color w:val="d99695" w:themeColor="accent2" w:themeTint="97" w:themeShade="95"/>
        <w:b w:val="1"/>
      </w:rPr>
    </w:tblStylePr>
    <w:tblStylePr w:type="lastRow">
      <w:rPr>
        <w:color w:val="d99695" w:themeColor="accent2" w:themeTint="97" w:themeShade="95"/>
        <w:b w:val="1"/>
      </w:rPr>
      <w:tcPr>
        <w:tcBorders>
          <w:top w:val="single" w:color="D99695" w:themeColor="accent2" w:themeTint="97" w:sz="4" w:space="0"/>
        </w:tcBorders>
      </w:tcPr>
    </w:tblStylePr>
  </w:style>
  <w:style w:type="table" w:styleId="850" w:customStyle="1">
    <w:name w:val="List Table 6 Colorful - Accent 3"/>
    <w:basedOn w:val="715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sz w:val="22"/>
        <w:color w:val="c3d69b" w:themeColor="accent3" w:themeTint="98" w:themeShade="95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sz w:val="22"/>
        <w:color w:val="c3d69b" w:themeColor="accent3" w:themeTint="98" w:themeShade="95"/>
      </w:rPr>
    </w:tblStylePr>
    <w:tblStylePr w:type="firstCol">
      <w:rPr>
        <w:color w:val="c3d69b" w:themeColor="accent3" w:themeTint="98" w:themeShade="95"/>
        <w:b w:val="1"/>
      </w:rPr>
    </w:tblStylePr>
    <w:tblStylePr w:type="firstRow">
      <w:rPr>
        <w:color w:val="c3d69b" w:themeColor="accent3" w:themeTint="98" w:themeShade="95"/>
        <w:b w:val="1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color w:val="c3d69b" w:themeColor="accent3" w:themeTint="98" w:themeShade="95"/>
        <w:b w:val="1"/>
      </w:rPr>
    </w:tblStylePr>
    <w:tblStylePr w:type="lastRow">
      <w:rPr>
        <w:color w:val="c3d69b" w:themeColor="accent3" w:themeTint="98" w:themeShade="95"/>
        <w:b w:val="1"/>
      </w:rPr>
      <w:tcPr>
        <w:tcBorders>
          <w:top w:val="single" w:color="C3D69B" w:themeColor="accent3" w:themeTint="98" w:sz="4" w:space="0"/>
        </w:tcBorders>
      </w:tcPr>
    </w:tblStylePr>
  </w:style>
  <w:style w:type="table" w:styleId="851" w:customStyle="1">
    <w:name w:val="List Table 6 Colorful - Accent 4"/>
    <w:basedOn w:val="715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b2a1c6" w:themeColor="accent4" w:themeTint="9A" w:themeShade="95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sz w:val="22"/>
        <w:color w:val="b2a1c6" w:themeColor="accent4" w:themeTint="9A" w:themeShade="95"/>
      </w:rPr>
    </w:tblStylePr>
    <w:tblStylePr w:type="firstCol">
      <w:rPr>
        <w:color w:val="b2a1c6" w:themeColor="accent4" w:themeTint="9A" w:themeShade="95"/>
        <w:b w:val="1"/>
      </w:rPr>
    </w:tblStylePr>
    <w:tblStylePr w:type="firstRow">
      <w:rPr>
        <w:color w:val="b2a1c6" w:themeColor="accent4" w:themeTint="9A" w:themeShade="95"/>
        <w:b w:val="1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color w:val="b2a1c6" w:themeColor="accent4" w:themeTint="9A" w:themeShade="95"/>
        <w:b w:val="1"/>
      </w:rPr>
    </w:tblStylePr>
    <w:tblStylePr w:type="lastRow">
      <w:rPr>
        <w:color w:val="b2a1c6" w:themeColor="accent4" w:themeTint="9A" w:themeShade="95"/>
        <w:b w:val="1"/>
      </w:rPr>
      <w:tcPr>
        <w:tcBorders>
          <w:top w:val="single" w:color="B2A1C6" w:themeColor="accent4" w:themeTint="9A" w:sz="4" w:space="0"/>
        </w:tcBorders>
      </w:tcPr>
    </w:tblStylePr>
  </w:style>
  <w:style w:type="table" w:styleId="852" w:customStyle="1">
    <w:name w:val="List Table 6 Colorful - Accent 5"/>
    <w:basedOn w:val="71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sz w:val="22"/>
        <w:color w:val="92ccdc" w:themeColor="accent5" w:themeTint="9A" w:themeShade="95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sz w:val="22"/>
        <w:color w:val="92ccdc" w:themeColor="accent5" w:themeTint="9A" w:themeShade="95"/>
      </w:rPr>
    </w:tblStylePr>
    <w:tblStylePr w:type="firstCol">
      <w:rPr>
        <w:color w:val="92ccdc" w:themeColor="accent5" w:themeTint="9A" w:themeShade="95"/>
        <w:b w:val="1"/>
      </w:rPr>
    </w:tblStylePr>
    <w:tblStylePr w:type="firstRow">
      <w:rPr>
        <w:color w:val="92ccdc" w:themeColor="accent5" w:themeTint="9A" w:themeShade="95"/>
        <w:b w:val="1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color w:val="92ccdc" w:themeColor="accent5" w:themeTint="9A" w:themeShade="95"/>
        <w:b w:val="1"/>
      </w:rPr>
    </w:tblStylePr>
    <w:tblStylePr w:type="lastRow">
      <w:rPr>
        <w:color w:val="92ccdc" w:themeColor="accent5" w:themeTint="9A" w:themeShade="95"/>
        <w:b w:val="1"/>
      </w:rPr>
      <w:tcPr>
        <w:tcBorders>
          <w:top w:val="single" w:color="92CCDC" w:themeColor="accent5" w:themeTint="9A" w:sz="4" w:space="0"/>
        </w:tcBorders>
      </w:tcPr>
    </w:tblStylePr>
  </w:style>
  <w:style w:type="table" w:styleId="853" w:customStyle="1">
    <w:name w:val="List Table 6 Colorful - Accent 6"/>
    <w:basedOn w:val="715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sz w:val="22"/>
        <w:color w:val="fac090" w:themeColor="accent6" w:themeTint="98" w:themeShade="95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sz w:val="22"/>
        <w:color w:val="fac090" w:themeColor="accent6" w:themeTint="98" w:themeShade="95"/>
      </w:rPr>
    </w:tblStylePr>
    <w:tblStylePr w:type="firstCol">
      <w:rPr>
        <w:color w:val="fac090" w:themeColor="accent6" w:themeTint="98" w:themeShade="95"/>
        <w:b w:val="1"/>
      </w:rPr>
    </w:tblStylePr>
    <w:tblStylePr w:type="firstRow">
      <w:rPr>
        <w:color w:val="fac090" w:themeColor="accent6" w:themeTint="98" w:themeShade="95"/>
        <w:b w:val="1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color w:val="fac090" w:themeColor="accent6" w:themeTint="98" w:themeShade="95"/>
        <w:b w:val="1"/>
      </w:rPr>
    </w:tblStylePr>
    <w:tblStylePr w:type="lastRow">
      <w:rPr>
        <w:color w:val="fac090" w:themeColor="accent6" w:themeTint="98" w:themeShade="95"/>
        <w:b w:val="1"/>
      </w:rPr>
      <w:tcPr>
        <w:tcBorders>
          <w:top w:val="single" w:color="FAC090" w:themeColor="accent6" w:themeTint="98" w:sz="4" w:space="0"/>
        </w:tcBorders>
      </w:tcPr>
    </w:tblStylePr>
  </w:style>
  <w:style w:type="table" w:styleId="854">
    <w:name w:val="List Table 7 Colorful"/>
    <w:basedOn w:val="715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i w:val="1"/>
      </w:rPr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55" w:customStyle="1">
    <w:name w:val="List Table 7 Colorful - Accent 1"/>
    <w:basedOn w:val="715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sz w:val="22"/>
        <w:color w:val="2a4a71" w:themeColor="accent1" w:themeShade="95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sz w:val="22"/>
        <w:color w:val="2a4a71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a4a71" w:themeColor="accent1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F81BD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a4a71" w:themeColor="accent1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4F81BD" w:themeColor="accent1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a4a71" w:themeColor="accent1" w:themeShade="95"/>
        <w:i w:val="1"/>
      </w:rPr>
      <w:tcPr>
        <w:tcBorders>
          <w:top w:val="none" w:color="000000" w:sz="4" w:space="0"/>
          <w:start w:val="single" w:color="4F81BD" w:themeColor="accent1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a4a71" w:themeColor="accent1" w:themeShade="95"/>
        <w:i w:val="1"/>
      </w:rPr>
      <w:tcPr>
        <w:tcBorders>
          <w:top w:val="single" w:color="4F81BD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56" w:customStyle="1">
    <w:name w:val="List Table 7 Colorful - Accent 2"/>
    <w:basedOn w:val="715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d99695" w:themeColor="accent2" w:themeTint="97" w:themeShade="95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sz w:val="22"/>
        <w:color w:val="d99695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d99695" w:themeColor="accent2" w:themeTint="97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d99695" w:themeColor="accent2" w:themeTint="97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D99695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d99695" w:themeColor="accent2" w:themeTint="97" w:themeShade="95"/>
        <w:i w:val="1"/>
      </w:rPr>
      <w:tcPr>
        <w:tcBorders>
          <w:top w:val="none" w:color="000000" w:sz="4" w:space="0"/>
          <w:start w:val="single" w:color="D99695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d99695" w:themeColor="accent2" w:themeTint="97" w:themeShade="95"/>
        <w:i w:val="1"/>
      </w:rPr>
      <w:tcPr>
        <w:tcBorders>
          <w:top w:val="single" w:color="D99695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57" w:customStyle="1">
    <w:name w:val="List Table 7 Colorful - Accent 3"/>
    <w:basedOn w:val="715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sz w:val="22"/>
        <w:color w:val="c3d69b" w:themeColor="accent3" w:themeTint="98" w:themeShade="95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sz w:val="22"/>
        <w:color w:val="c3d69b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c3d69b" w:themeColor="accent3" w:themeTint="98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C3D69B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c3d69b" w:themeColor="accent3" w:themeTint="98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C3D69B" w:themeColor="accent3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3d69b" w:themeColor="accent3" w:themeTint="98" w:themeShade="95"/>
        <w:i w:val="1"/>
      </w:rPr>
      <w:tcPr>
        <w:tcBorders>
          <w:top w:val="none" w:color="000000" w:sz="4" w:space="0"/>
          <w:start w:val="single" w:color="C3D69B" w:themeColor="accent3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c3d69b" w:themeColor="accent3" w:themeTint="98" w:themeShade="95"/>
        <w:i w:val="1"/>
      </w:rPr>
      <w:tcPr>
        <w:tcBorders>
          <w:top w:val="single" w:color="C3D69B" w:themeColor="accent3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58" w:customStyle="1">
    <w:name w:val="List Table 7 Colorful - Accent 4"/>
    <w:basedOn w:val="715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b2a1c6" w:themeColor="accent4" w:themeTint="9A" w:themeShade="95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sz w:val="22"/>
        <w:color w:val="b2a1c6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b2a1c6" w:themeColor="accent4" w:themeTint="9A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b2a1c6" w:themeColor="accent4" w:themeTint="9A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B2A1C6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b2a1c6" w:themeColor="accent4" w:themeTint="9A" w:themeShade="95"/>
        <w:i w:val="1"/>
      </w:rPr>
      <w:tcPr>
        <w:tcBorders>
          <w:top w:val="none" w:color="000000" w:sz="4" w:space="0"/>
          <w:start w:val="single" w:color="B2A1C6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b2a1c6" w:themeColor="accent4" w:themeTint="9A" w:themeShade="95"/>
        <w:i w:val="1"/>
      </w:rPr>
      <w:tcPr>
        <w:tcBorders>
          <w:top w:val="single" w:color="B2A1C6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59" w:customStyle="1">
    <w:name w:val="List Table 7 Colorful - Accent 5"/>
    <w:basedOn w:val="71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sz w:val="22"/>
        <w:color w:val="92ccdc" w:themeColor="accent5" w:themeTint="9A" w:themeShade="95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sz w:val="22"/>
        <w:color w:val="92ccdc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92ccdc" w:themeColor="accent5" w:themeTint="9A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92CCDC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92ccdc" w:themeColor="accent5" w:themeTint="9A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92CCDC" w:themeColor="accent5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92ccdc" w:themeColor="accent5" w:themeTint="9A" w:themeShade="95"/>
        <w:i w:val="1"/>
      </w:rPr>
      <w:tcPr>
        <w:tcBorders>
          <w:top w:val="none" w:color="000000" w:sz="4" w:space="0"/>
          <w:start w:val="single" w:color="92CCDC" w:themeColor="accent5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92ccdc" w:themeColor="accent5" w:themeTint="9A" w:themeShade="95"/>
        <w:i w:val="1"/>
      </w:rPr>
      <w:tcPr>
        <w:tcBorders>
          <w:top w:val="single" w:color="92CCDC" w:themeColor="accent5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60" w:customStyle="1">
    <w:name w:val="List Table 7 Colorful - Accent 6"/>
    <w:basedOn w:val="715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sz w:val="22"/>
        <w:color w:val="fac090" w:themeColor="accent6" w:themeTint="98" w:themeShade="95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sz w:val="22"/>
        <w:color w:val="fac090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fac090" w:themeColor="accent6" w:themeTint="98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AC090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ac090" w:themeColor="accent6" w:themeTint="98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FAC090" w:themeColor="accent6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ac090" w:themeColor="accent6" w:themeTint="98" w:themeShade="95"/>
        <w:i w:val="1"/>
      </w:rPr>
      <w:tcPr>
        <w:tcBorders>
          <w:top w:val="none" w:color="000000" w:sz="4" w:space="0"/>
          <w:start w:val="single" w:color="FAC090" w:themeColor="accent6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ac090" w:themeColor="accent6" w:themeTint="98" w:themeShade="95"/>
        <w:i w:val="1"/>
      </w:rPr>
      <w:tcPr>
        <w:tcBorders>
          <w:top w:val="single" w:color="FAC090" w:themeColor="accent6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61" w:customStyle="1">
    <w:name w:val="Lined - Accent"/>
    <w:basedOn w:val="71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cPr>
        <w:shd w:val="clear" w:color="7f7f7f" w:themeColor="text1" w:themeTint="80" w:fill="7f7f7f" w:themeFill="text1" w:themeFillTint="80"/>
      </w:tcPr>
    </w:tblStylePr>
  </w:style>
  <w:style w:type="table" w:styleId="862" w:customStyle="1">
    <w:name w:val="Lined - Accent 1"/>
    <w:basedOn w:val="71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sz w:val="22"/>
        <w:color w:val="404040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sz w:val="22"/>
        <w:color w:val="f2f2f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sz w:val="22"/>
        <w:color w:val="f2f2f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sz w:val="22"/>
        <w:color w:val="f2f2f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sz w:val="22"/>
        <w:color w:val="f2f2f2"/>
      </w:rPr>
      <w:tcPr>
        <w:shd w:val="clear" w:color="5d8ac2" w:themeColor="accent1" w:themeTint="EA" w:fill="5d8ac2" w:themeFill="accent1" w:themeFillTint="EA"/>
      </w:tcPr>
    </w:tblStylePr>
  </w:style>
  <w:style w:type="table" w:styleId="863" w:customStyle="1">
    <w:name w:val="Lined - Accent 2"/>
    <w:basedOn w:val="71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sz w:val="22"/>
        <w:color w:val="f2f2f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sz w:val="22"/>
        <w:color w:val="f2f2f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sz w:val="22"/>
        <w:color w:val="f2f2f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sz w:val="22"/>
        <w:color w:val="f2f2f2"/>
      </w:rPr>
      <w:tcPr>
        <w:shd w:val="clear" w:color="d99695" w:themeColor="accent2" w:themeTint="97" w:fill="d99695" w:themeFill="accent2" w:themeFillTint="97"/>
      </w:tcPr>
    </w:tblStylePr>
  </w:style>
  <w:style w:type="table" w:styleId="864" w:customStyle="1">
    <w:name w:val="Lined - Accent 3"/>
    <w:basedOn w:val="71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sz w:val="22"/>
        <w:color w:val="f2f2f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sz w:val="22"/>
        <w:color w:val="f2f2f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sz w:val="22"/>
        <w:color w:val="f2f2f2"/>
      </w:rPr>
      <w:tcPr>
        <w:shd w:val="clear" w:color="9abb59" w:themeColor="accent3" w:themeTint="FE" w:fill="9abb59" w:themeFill="accent3" w:themeFillTint="FE"/>
      </w:tcPr>
    </w:tblStylePr>
  </w:style>
  <w:style w:type="table" w:styleId="865" w:customStyle="1">
    <w:name w:val="Lined - Accent 4"/>
    <w:basedOn w:val="71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sz w:val="22"/>
        <w:color w:val="f2f2f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sz w:val="22"/>
        <w:color w:val="f2f2f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sz w:val="22"/>
        <w:color w:val="f2f2f2"/>
      </w:rPr>
      <w:tcPr>
        <w:shd w:val="clear" w:color="b2a1c6" w:themeColor="accent4" w:themeTint="9A" w:fill="b2a1c6" w:themeFill="accent4" w:themeFillTint="9A"/>
      </w:tcPr>
    </w:tblStylePr>
  </w:style>
  <w:style w:type="table" w:styleId="866" w:customStyle="1">
    <w:name w:val="Lined - Accent 5"/>
    <w:basedOn w:val="71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sz w:val="22"/>
        <w:color w:val="f2f2f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sz w:val="22"/>
        <w:color w:val="f2f2f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sz w:val="22"/>
        <w:color w:val="f2f2f2"/>
      </w:rPr>
      <w:tcPr>
        <w:shd w:val="clear" w:color="4bacc6" w:themeColor="accent5" w:fill="4bacc6" w:themeFill="accent5"/>
      </w:tcPr>
    </w:tblStylePr>
  </w:style>
  <w:style w:type="table" w:styleId="867" w:customStyle="1">
    <w:name w:val="Lined - Accent 6"/>
    <w:basedOn w:val="71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sz w:val="22"/>
        <w:color w:val="f2f2f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sz w:val="22"/>
        <w:color w:val="f2f2f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sz w:val="22"/>
        <w:color w:val="f2f2f2"/>
      </w:rPr>
      <w:tcPr>
        <w:shd w:val="clear" w:color="f79646" w:themeColor="accent6" w:fill="f79646" w:themeFill="accent6"/>
      </w:tcPr>
    </w:tblStylePr>
  </w:style>
  <w:style w:type="table" w:styleId="868" w:customStyle="1">
    <w:name w:val="Bordered &amp;amp; Lined - Accent"/>
    <w:basedOn w:val="715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cPr>
        <w:shd w:val="clear" w:color="7f7f7f" w:themeColor="text1" w:themeTint="80" w:fill="7f7f7f" w:themeFill="text1" w:themeFillTint="80"/>
      </w:tcPr>
    </w:tblStylePr>
  </w:style>
  <w:style w:type="table" w:styleId="869" w:customStyle="1">
    <w:name w:val="Bordered &amp;amp; Lined - Accent 1"/>
    <w:basedOn w:val="715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sz w:val="22"/>
        <w:color w:val="404040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sz w:val="22"/>
        <w:color w:val="f2f2f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sz w:val="22"/>
        <w:color w:val="f2f2f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sz w:val="22"/>
        <w:color w:val="f2f2f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sz w:val="22"/>
        <w:color w:val="f2f2f2"/>
      </w:rPr>
      <w:tcPr>
        <w:shd w:val="clear" w:color="5d8ac2" w:themeColor="accent1" w:themeTint="EA" w:fill="5d8ac2" w:themeFill="accent1" w:themeFillTint="EA"/>
      </w:tcPr>
    </w:tblStylePr>
  </w:style>
  <w:style w:type="table" w:styleId="870" w:customStyle="1">
    <w:name w:val="Bordered &amp;amp; Lined - Accent 2"/>
    <w:basedOn w:val="715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sz w:val="22"/>
        <w:color w:val="f2f2f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sz w:val="22"/>
        <w:color w:val="f2f2f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sz w:val="22"/>
        <w:color w:val="f2f2f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sz w:val="22"/>
        <w:color w:val="f2f2f2"/>
      </w:rPr>
      <w:tcPr>
        <w:shd w:val="clear" w:color="d99695" w:themeColor="accent2" w:themeTint="97" w:fill="d99695" w:themeFill="accent2" w:themeFillTint="97"/>
      </w:tcPr>
    </w:tblStylePr>
  </w:style>
  <w:style w:type="table" w:styleId="871" w:customStyle="1">
    <w:name w:val="Bordered &amp;amp; Lined - Accent 3"/>
    <w:basedOn w:val="715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sz w:val="22"/>
        <w:color w:val="f2f2f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sz w:val="22"/>
        <w:color w:val="f2f2f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sz w:val="22"/>
        <w:color w:val="f2f2f2"/>
      </w:rPr>
      <w:tcPr>
        <w:shd w:val="clear" w:color="9abb59" w:themeColor="accent3" w:themeTint="FE" w:fill="9abb59" w:themeFill="accent3" w:themeFillTint="FE"/>
      </w:tcPr>
    </w:tblStylePr>
  </w:style>
  <w:style w:type="table" w:styleId="872" w:customStyle="1">
    <w:name w:val="Bordered &amp;amp; Lined - Accent 4"/>
    <w:basedOn w:val="715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sz w:val="22"/>
        <w:color w:val="f2f2f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sz w:val="22"/>
        <w:color w:val="f2f2f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sz w:val="22"/>
        <w:color w:val="f2f2f2"/>
      </w:rPr>
      <w:tcPr>
        <w:shd w:val="clear" w:color="b2a1c6" w:themeColor="accent4" w:themeTint="9A" w:fill="b2a1c6" w:themeFill="accent4" w:themeFillTint="9A"/>
      </w:tcPr>
    </w:tblStylePr>
  </w:style>
  <w:style w:type="table" w:styleId="873" w:customStyle="1">
    <w:name w:val="Bordered &amp;amp; Lined - Accent 5"/>
    <w:basedOn w:val="715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sz w:val="22"/>
        <w:color w:val="f2f2f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sz w:val="22"/>
        <w:color w:val="f2f2f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sz w:val="22"/>
        <w:color w:val="f2f2f2"/>
      </w:rPr>
      <w:tcPr>
        <w:shd w:val="clear" w:color="4bacc6" w:themeColor="accent5" w:fill="4bacc6" w:themeFill="accent5"/>
      </w:tcPr>
    </w:tblStylePr>
  </w:style>
  <w:style w:type="table" w:styleId="874" w:customStyle="1">
    <w:name w:val="Bordered &amp;amp; Lined - Accent 6"/>
    <w:basedOn w:val="715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sz w:val="22"/>
        <w:color w:val="f2f2f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sz w:val="22"/>
        <w:color w:val="f2f2f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sz w:val="22"/>
        <w:color w:val="f2f2f2"/>
      </w:rPr>
      <w:tcPr>
        <w:shd w:val="clear" w:color="f79646" w:themeColor="accent6" w:fill="f79646" w:themeFill="accent6"/>
      </w:tcPr>
    </w:tblStylePr>
  </w:style>
  <w:style w:type="table" w:styleId="875" w:customStyle="1">
    <w:name w:val="Bordered"/>
    <w:basedOn w:val="715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D9D9D9" w:themeColor="text1" w:themeTint="26" w:sz="4" w:space="0"/>
          <w:start w:val="single" w:color="D9D9D9" w:themeColor="text1" w:themeTint="26" w:sz="4" w:space="0"/>
          <w:bottom w:val="single" w:color="D9D9D9" w:themeColor="text1" w:themeTint="26" w:sz="4" w:space="0"/>
          <w:end w:val="single" w:color="D9D9D9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7F7F7F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7F7F7F" w:themeColor="text1" w:themeTint="80" w:sz="12" w:space="0"/>
        </w:tcBorders>
      </w:tcPr>
    </w:tblStylePr>
  </w:style>
  <w:style w:type="table" w:styleId="876" w:customStyle="1">
    <w:name w:val="Bordered - Accent 1"/>
    <w:basedOn w:val="715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B7CBE4" w:themeColor="accent1" w:themeTint="67" w:sz="4" w:space="0"/>
          <w:start w:val="single" w:color="B7CBE4" w:themeColor="accent1" w:themeTint="67" w:sz="4" w:space="0"/>
          <w:bottom w:val="single" w:color="B7CBE4" w:themeColor="accent1" w:themeTint="67" w:sz="4" w:space="0"/>
          <w:end w:val="single" w:color="B7CBE4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4F81BD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4F81BD" w:themeColor="accent1" w:sz="12" w:space="0"/>
        </w:tcBorders>
      </w:tcPr>
    </w:tblStylePr>
  </w:style>
  <w:style w:type="table" w:styleId="877" w:customStyle="1">
    <w:name w:val="Bordered - Accent 2"/>
    <w:basedOn w:val="715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E5B7B6" w:themeColor="accent2" w:themeTint="67" w:sz="4" w:space="0"/>
          <w:start w:val="single" w:color="E5B7B6" w:themeColor="accent2" w:themeTint="67" w:sz="4" w:space="0"/>
          <w:bottom w:val="single" w:color="E5B7B6" w:themeColor="accent2" w:themeTint="67" w:sz="4" w:space="0"/>
          <w:end w:val="single" w:color="E5B7B6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D99695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D99695" w:themeColor="accent2" w:themeTint="97" w:sz="12" w:space="0"/>
        </w:tcBorders>
      </w:tcPr>
    </w:tblStylePr>
  </w:style>
  <w:style w:type="table" w:styleId="878" w:customStyle="1">
    <w:name w:val="Bordered - Accent 3"/>
    <w:basedOn w:val="715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D6E3BB" w:themeColor="accent3" w:themeTint="67" w:sz="4" w:space="0"/>
          <w:start w:val="single" w:color="D6E3BB" w:themeColor="accent3" w:themeTint="67" w:sz="4" w:space="0"/>
          <w:bottom w:val="single" w:color="D6E3BB" w:themeColor="accent3" w:themeTint="67" w:sz="4" w:space="0"/>
          <w:end w:val="single" w:color="D6E3BB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C3D69B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C3D69B" w:themeColor="accent3" w:themeTint="98" w:sz="12" w:space="0"/>
        </w:tcBorders>
      </w:tcPr>
    </w:tblStylePr>
  </w:style>
  <w:style w:type="table" w:styleId="879" w:customStyle="1">
    <w:name w:val="Bordered - Accent 4"/>
    <w:basedOn w:val="715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CBC0D9" w:themeColor="accent4" w:themeTint="67" w:sz="4" w:space="0"/>
          <w:start w:val="single" w:color="CBC0D9" w:themeColor="accent4" w:themeTint="67" w:sz="4" w:space="0"/>
          <w:bottom w:val="single" w:color="CBC0D9" w:themeColor="accent4" w:themeTint="67" w:sz="4" w:space="0"/>
          <w:end w:val="single" w:color="CBC0D9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B2A1C6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B2A1C6" w:themeColor="accent4" w:themeTint="9A" w:sz="12" w:space="0"/>
        </w:tcBorders>
      </w:tcPr>
    </w:tblStylePr>
  </w:style>
  <w:style w:type="table" w:styleId="880" w:customStyle="1">
    <w:name w:val="Bordered - Accent 5"/>
    <w:basedOn w:val="71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B6DDE8" w:themeColor="accent5" w:themeTint="67" w:sz="4" w:space="0"/>
          <w:start w:val="single" w:color="B6DDE8" w:themeColor="accent5" w:themeTint="67" w:sz="4" w:space="0"/>
          <w:bottom w:val="single" w:color="B6DDE8" w:themeColor="accent5" w:themeTint="67" w:sz="4" w:space="0"/>
          <w:end w:val="single" w:color="B6DDE8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92CCDC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92CCDC" w:themeColor="accent5" w:themeTint="9A" w:sz="12" w:space="0"/>
        </w:tcBorders>
      </w:tcPr>
    </w:tblStylePr>
  </w:style>
  <w:style w:type="table" w:styleId="881" w:customStyle="1">
    <w:name w:val="Bordered - Accent 6"/>
    <w:basedOn w:val="715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FBD4B4" w:themeColor="accent6" w:themeTint="67" w:sz="4" w:space="0"/>
          <w:start w:val="single" w:color="FBD4B4" w:themeColor="accent6" w:themeTint="67" w:sz="4" w:space="0"/>
          <w:bottom w:val="single" w:color="FBD4B4" w:themeColor="accent6" w:themeTint="67" w:sz="4" w:space="0"/>
          <w:end w:val="single" w:color="FBD4B4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FAC090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82">
    <w:name w:val="Hyperlink"/>
    <w:hidden w:val="1"/>
    <w:qFormat w:val="1"/>
    <w:rPr>
      <w:color w:val="0000ff"/>
      <w:u w:val="single"/>
      <w:vertAlign w:val="baseline"/>
      <w:position w:val="-1"/>
    </w:rPr>
  </w:style>
  <w:style w:type="paragraph" w:styleId="883">
    <w:name w:val="footnote text"/>
    <w:basedOn w:val="704"/>
    <w:link w:val="884"/>
    <w:hidden w:val="1"/>
    <w:qFormat w:val="1"/>
    <w:rPr>
      <w:sz w:val="20"/>
      <w:szCs w:val="20"/>
    </w:rPr>
  </w:style>
  <w:style w:type="character" w:styleId="884" w:customStyle="1">
    <w:name w:val="Текст сноски Знак1"/>
    <w:link w:val="883"/>
    <w:uiPriority w:val="99"/>
    <w:rPr>
      <w:sz w:val="18"/>
    </w:rPr>
  </w:style>
  <w:style w:type="character" w:styleId="885">
    <w:name w:val="footnote reference"/>
    <w:hidden w:val="1"/>
    <w:qFormat w:val="1"/>
    <w:rPr>
      <w:vertAlign w:val="superscript"/>
      <w:position w:val="-1"/>
    </w:rPr>
  </w:style>
  <w:style w:type="paragraph" w:styleId="886">
    <w:name w:val="endnote text"/>
    <w:basedOn w:val="704"/>
    <w:link w:val="887"/>
    <w:uiPriority w:val="99"/>
    <w:semiHidden w:val="1"/>
    <w:unhideWhenUsed w:val="1"/>
    <w:pPr>
      <w:spacing w:line="240" w:lineRule="auto"/>
    </w:pPr>
    <w:rPr>
      <w:sz w:val="20"/>
    </w:rPr>
  </w:style>
  <w:style w:type="character" w:styleId="887" w:customStyle="1">
    <w:name w:val="Текст концевой сноски Знак"/>
    <w:link w:val="886"/>
    <w:uiPriority w:val="99"/>
    <w:rPr>
      <w:sz w:val="20"/>
    </w:rPr>
  </w:style>
  <w:style w:type="character" w:styleId="888">
    <w:name w:val="endnote reference"/>
    <w:uiPriority w:val="99"/>
    <w:semiHidden w:val="1"/>
    <w:unhideWhenUsed w:val="1"/>
    <w:rPr>
      <w:vertAlign w:val="superscript"/>
    </w:rPr>
  </w:style>
  <w:style w:type="paragraph" w:styleId="889">
    <w:name w:val="toc 1"/>
    <w:basedOn w:val="704"/>
    <w:next w:val="704"/>
    <w:hidden w:val="1"/>
    <w:qFormat w:val="1"/>
  </w:style>
  <w:style w:type="paragraph" w:styleId="890">
    <w:name w:val="toc 2"/>
    <w:basedOn w:val="704"/>
    <w:next w:val="704"/>
    <w:hidden w:val="1"/>
    <w:qFormat w:val="1"/>
    <w:pPr>
      <w:ind w:start="240"/>
    </w:pPr>
  </w:style>
  <w:style w:type="paragraph" w:styleId="891">
    <w:name w:val="toc 3"/>
    <w:basedOn w:val="704"/>
    <w:next w:val="704"/>
    <w:uiPriority w:val="39"/>
    <w:unhideWhenUsed w:val="1"/>
    <w:pPr>
      <w:spacing w:after="57"/>
      <w:ind w:start="567"/>
    </w:pPr>
  </w:style>
  <w:style w:type="paragraph" w:styleId="892">
    <w:name w:val="toc 4"/>
    <w:basedOn w:val="704"/>
    <w:next w:val="704"/>
    <w:uiPriority w:val="39"/>
    <w:unhideWhenUsed w:val="1"/>
    <w:pPr>
      <w:spacing w:after="57"/>
      <w:ind w:start="850"/>
    </w:pPr>
  </w:style>
  <w:style w:type="paragraph" w:styleId="893">
    <w:name w:val="toc 5"/>
    <w:basedOn w:val="704"/>
    <w:next w:val="704"/>
    <w:uiPriority w:val="39"/>
    <w:unhideWhenUsed w:val="1"/>
    <w:pPr>
      <w:spacing w:after="57"/>
      <w:ind w:start="1134"/>
    </w:pPr>
  </w:style>
  <w:style w:type="paragraph" w:styleId="894">
    <w:name w:val="toc 6"/>
    <w:basedOn w:val="704"/>
    <w:next w:val="704"/>
    <w:uiPriority w:val="39"/>
    <w:unhideWhenUsed w:val="1"/>
    <w:pPr>
      <w:spacing w:after="57"/>
      <w:ind w:start="1417"/>
    </w:pPr>
  </w:style>
  <w:style w:type="paragraph" w:styleId="895">
    <w:name w:val="toc 7"/>
    <w:basedOn w:val="704"/>
    <w:next w:val="704"/>
    <w:uiPriority w:val="39"/>
    <w:unhideWhenUsed w:val="1"/>
    <w:pPr>
      <w:spacing w:after="57"/>
      <w:ind w:start="1701"/>
    </w:pPr>
  </w:style>
  <w:style w:type="paragraph" w:styleId="896">
    <w:name w:val="toc 8"/>
    <w:basedOn w:val="704"/>
    <w:next w:val="704"/>
    <w:uiPriority w:val="39"/>
    <w:unhideWhenUsed w:val="1"/>
    <w:pPr>
      <w:spacing w:after="57"/>
      <w:ind w:start="1984"/>
    </w:pPr>
  </w:style>
  <w:style w:type="paragraph" w:styleId="897">
    <w:name w:val="toc 9"/>
    <w:basedOn w:val="704"/>
    <w:next w:val="704"/>
    <w:uiPriority w:val="39"/>
    <w:unhideWhenUsed w:val="1"/>
    <w:pPr>
      <w:spacing w:after="57"/>
      <w:ind w:start="2268"/>
    </w:pPr>
  </w:style>
  <w:style w:type="paragraph" w:styleId="898">
    <w:name w:val="TOC Heading"/>
    <w:basedOn w:val="705"/>
    <w:next w:val="704"/>
    <w:hidden w:val="1"/>
    <w:qFormat w:val="1"/>
    <w:pPr>
      <w:outlineLvl w:val="9"/>
    </w:pPr>
    <w:rPr>
      <w:rFonts w:eastAsia="Times New Roman" w:cs="Times New Roman"/>
    </w:rPr>
  </w:style>
  <w:style w:type="paragraph" w:styleId="899">
    <w:name w:val="table of figures"/>
    <w:basedOn w:val="704"/>
    <w:next w:val="704"/>
    <w:uiPriority w:val="99"/>
    <w:unhideWhenUsed w:val="1"/>
  </w:style>
  <w:style w:type="table" w:styleId="900" w:customStyle="1">
    <w:name w:val="Table Normal"/>
    <w:tblPr>
      <w:tblCellMar>
        <w:top w:w="0" w:type="dxa"/>
        <w:start w:w="0" w:type="dxa"/>
        <w:bottom w:w="0" w:type="dxa"/>
        <w:end w:w="0" w:type="dxa"/>
      </w:tblCellMar>
    </w:tblPr>
  </w:style>
  <w:style w:type="paragraph" w:styleId="901">
    <w:name w:val="Title"/>
    <w:basedOn w:val="704"/>
    <w:next w:val="704"/>
    <w:link w:val="744"/>
    <w:pPr>
      <w:keepNext w:val="1"/>
      <w:keepLines w:val="1"/>
      <w:spacing w:before="480" w:after="120"/>
    </w:pPr>
    <w:rPr>
      <w:sz w:val="72"/>
      <w:b w:val="1"/>
      <w:szCs w:val="72"/>
    </w:rPr>
  </w:style>
  <w:style w:type="paragraph" w:styleId="902">
    <w:name w:val="List Paragraph"/>
    <w:basedOn w:val="704"/>
    <w:hidden w:val="1"/>
    <w:qFormat w:val="1"/>
    <w:pPr>
      <w:ind w:start="720"/>
    </w:pPr>
  </w:style>
  <w:style w:type="paragraph" w:styleId="903">
    <w:name w:val="Balloon Text"/>
    <w:basedOn w:val="704"/>
    <w:hidden w:val="1"/>
    <w:qFormat w:val="1"/>
    <w:rPr>
      <w:rFonts w:ascii="Tahoma" w:hAnsi="Tahoma"/>
      <w:sz w:val="16"/>
      <w:szCs w:val="16"/>
    </w:rPr>
  </w:style>
  <w:style w:type="character" w:styleId="904" w:customStyle="1">
    <w:name w:val="Текст выноски Знак"/>
    <w:hidden w:val="1"/>
    <w:qFormat w:val="1"/>
    <w:rPr>
      <w:rFonts w:ascii="Tahoma" w:hAnsi="Tahoma" w:cs="Tahoma"/>
      <w:sz w:val="16"/>
      <w:vertAlign w:val="baseline"/>
      <w:position w:val="-1"/>
      <w:szCs w:val="16"/>
    </w:rPr>
  </w:style>
  <w:style w:type="paragraph" w:styleId="905" w:customStyle="1">
    <w:name w:val="otekstj"/>
    <w:basedOn w:val="704"/>
    <w:hidden w:val="1"/>
    <w:qFormat w:val="1"/>
    <w:pPr>
      <w:spacing w:before="100" w:beforeAutospacing="1" w:after="100" w:afterAutospacing="1"/>
    </w:pPr>
    <w:rPr>
      <w:rFonts w:eastAsia="Times New Roman"/>
    </w:rPr>
  </w:style>
  <w:style w:type="character" w:styleId="906" w:customStyle="1">
    <w:name w:val="apple-converted-space"/>
    <w:basedOn w:val="714"/>
    <w:hidden w:val="1"/>
    <w:qFormat w:val="1"/>
    <w:rPr>
      <w:vertAlign w:val="baseline"/>
      <w:position w:val="-1"/>
    </w:rPr>
  </w:style>
  <w:style w:type="character" w:styleId="907" w:customStyle="1">
    <w:name w:val="Верхний колонтитул Знак"/>
    <w:hidden w:val="1"/>
    <w:qFormat w:val="1"/>
    <w:rPr>
      <w:rFonts w:ascii="Calibri" w:hAnsi="Calibri"/>
      <w:sz w:val="22"/>
      <w:vertAlign w:val="baseline"/>
      <w:lang w:val="ru-RU"/>
      <w:position w:val="-1"/>
      <w:szCs w:val="22"/>
    </w:rPr>
  </w:style>
  <w:style w:type="character" w:styleId="908" w:customStyle="1">
    <w:name w:val="Нижний колонтитул Знак"/>
    <w:hidden w:val="1"/>
    <w:qFormat w:val="1"/>
    <w:rPr>
      <w:rFonts w:ascii="Calibri" w:hAnsi="Calibri"/>
      <w:sz w:val="22"/>
      <w:vertAlign w:val="baseline"/>
      <w:lang w:val="ru-RU"/>
      <w:position w:val="-1"/>
      <w:szCs w:val="22"/>
    </w:rPr>
  </w:style>
  <w:style w:type="character" w:styleId="909" w:customStyle="1">
    <w:name w:val="Заголовок 1 Знак"/>
    <w:hidden w:val="1"/>
    <w:qFormat w:val="1"/>
    <w:rPr>
      <w:rFonts w:ascii="Cambria" w:hAnsi="Cambria"/>
      <w:sz w:val="28"/>
      <w:color w:val="365f91"/>
      <w:vertAlign w:val="baseline"/>
      <w:b w:val="1"/>
      <w:lang w:val="ru-RU"/>
      <w:bCs w:val="1"/>
      <w:position w:val="-1"/>
      <w:szCs w:val="28"/>
    </w:rPr>
  </w:style>
  <w:style w:type="character" w:styleId="910" w:customStyle="1">
    <w:name w:val="Заголовок 2 Знак"/>
    <w:hidden w:val="1"/>
    <w:qFormat w:val="1"/>
    <w:rPr>
      <w:rFonts w:ascii="Cambria" w:hAnsi="Cambria" w:eastAsia="Times New Roman" w:cs="Times New Roman"/>
      <w:sz w:val="28"/>
      <w:vertAlign w:val="baseline"/>
      <w:b w:val="1"/>
      <w:i w:val="1"/>
      <w:bCs w:val="1"/>
      <w:iCs w:val="1"/>
      <w:position w:val="-1"/>
      <w:szCs w:val="28"/>
    </w:rPr>
  </w:style>
  <w:style w:type="paragraph" w:styleId="911">
    <w:name w:val="Normal (Web)"/>
    <w:basedOn w:val="704"/>
    <w:hidden w:val="1"/>
    <w:qFormat w:val="1"/>
    <w:pPr>
      <w:spacing w:before="100" w:beforeAutospacing="1" w:after="100" w:afterAutospacing="1"/>
    </w:pPr>
    <w:rPr>
      <w:rFonts w:eastAsia="Times New Roman"/>
    </w:rPr>
  </w:style>
  <w:style w:type="table" w:styleId="912" w:customStyle="1">
    <w:name w:val="Сетка таблицы1"/>
    <w:basedOn w:val="715"/>
    <w:next w:val="756"/>
    <w:hidden w:val="1"/>
    <w:qFormat w:val="1"/>
    <w:pPr>
      <w:spacing w:lineRule="auto"/>
      <w:outlineLvl w:val="0"/>
    </w:pPr>
    <w:rPr>
      <w:rFonts w:cs="Times New Roman"/>
      <w:sz w:val="22"/>
      <w:position w:val="-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13" w:customStyle="1">
    <w:name w:val="Текст сноски Знак"/>
    <w:hidden w:val="1"/>
    <w:qFormat w:val="1"/>
    <w:rPr>
      <w:rFonts w:ascii="Times New Roman" w:hAnsi="Times New Roman"/>
      <w:vertAlign w:val="baseline"/>
      <w:position w:val="-1"/>
    </w:rPr>
  </w:style>
  <w:style w:type="paragraph" w:styleId="914">
    <w:name w:val="Subtitle"/>
    <w:basedOn w:val="704"/>
    <w:next w:val="704"/>
    <w:link w:val="745"/>
    <w:pPr>
      <w:keepNext w:val="1"/>
      <w:keepLines w:val="1"/>
      <w:spacing w:before="360" w:after="80"/>
    </w:pPr>
    <w:rPr>
      <w:rFonts w:ascii="Georgia" w:hAnsi="Georgia" w:eastAsia="Georgia" w:cs="Georgia"/>
      <w:sz w:val="48"/>
      <w:color w:val="666666"/>
      <w:i w:val="1"/>
      <w:szCs w:val="48"/>
    </w:rPr>
  </w:style>
  <w:style w:type="table" w:styleId="915" w:customStyle="1">
    <w:name w:val="StGen0"/>
    <w:basedOn w:val="900"/>
    <w:tblPr>
      <w:tblStyleRowBandSize w:val="1"/>
      <w:tblStyleColBandSize w:val="1"/>
      <w:tblCellMar>
        <w:start w:w="108" w:type="dxa"/>
        <w:end w:w="108" w:type="dxa"/>
      </w:tblCellMar>
    </w:tblPr>
  </w:style>
  <w:style w:type="character" w:styleId="916">
    <w:name w:val="annotation reference"/>
    <w:basedOn w:val="714"/>
    <w:uiPriority w:val="99"/>
    <w:semiHidden w:val="1"/>
    <w:unhideWhenUsed w:val="1"/>
    <w:rPr>
      <w:sz w:val="16"/>
      <w:szCs w:val="16"/>
    </w:rPr>
  </w:style>
  <w:style w:type="paragraph" w:styleId="917">
    <w:name w:val="annotation text"/>
    <w:basedOn w:val="704"/>
    <w:link w:val="918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918" w:customStyle="1">
    <w:name w:val="Текст примечания Знак"/>
    <w:basedOn w:val="714"/>
    <w:link w:val="917"/>
    <w:uiPriority w:val="99"/>
    <w:semiHidden w:val="1"/>
    <w:rPr>
      <w:rFonts w:ascii="Times New Roman" w:hAnsi="Times New Roman"/>
      <w:position w:val="-1"/>
    </w:rPr>
  </w:style>
  <w:style w:type="paragraph" w:styleId="919">
    <w:name w:val="annotation subject"/>
    <w:basedOn w:val="917"/>
    <w:next w:val="917"/>
    <w:link w:val="920"/>
    <w:uiPriority w:val="99"/>
    <w:semiHidden w:val="1"/>
    <w:unhideWhenUsed w:val="1"/>
    <w:rPr>
      <w:b w:val="1"/>
      <w:bCs w:val="1"/>
    </w:rPr>
  </w:style>
  <w:style w:type="character" w:styleId="920" w:customStyle="1">
    <w:name w:val="Тема примечания Знак"/>
    <w:basedOn w:val="918"/>
    <w:link w:val="919"/>
    <w:uiPriority w:val="99"/>
    <w:semiHidden w:val="1"/>
    <w:rPr>
      <w:rFonts w:ascii="Times New Roman" w:hAnsi="Times New Roman"/>
      <w:b w:val="1"/>
      <w:bCs w:val="1"/>
      <w:position w:val="-1"/>
    </w:rPr>
  </w:style>
  <w:style w:type="paragraph" w:styleId="921">
    <w:name w:val="Body Text"/>
    <w:basedOn w:val="704"/>
    <w:link w:val="922"/>
    <w:uiPriority w:val="1"/>
    <w:qFormat w:val="1"/>
    <w:pPr>
      <w:widowControl w:val="0"/>
      <w:spacing w:line="240" w:lineRule="auto"/>
      <w:outlineLvl w:val="9"/>
    </w:pPr>
    <w:rPr>
      <w:rFonts w:eastAsia="Times New Roman" w:cs="Times New Roman"/>
      <w:sz w:val="28"/>
      <w:position w:val="0"/>
      <w:szCs w:val="28"/>
    </w:rPr>
  </w:style>
  <w:style w:type="character" w:styleId="922" w:customStyle="1">
    <w:name w:val="Основной текст Знак"/>
    <w:basedOn w:val="714"/>
    <w:link w:val="921"/>
    <w:uiPriority w:val="1"/>
    <w:rPr>
      <w:rFonts w:ascii="Times New Roman" w:hAnsi="Times New Roman" w:eastAsia="Times New Roman" w:cs="Times New Roman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customXml" Target="../customXml/item1.xml"/><Relationship Id="rId-8dc7b5f4-fc86-4622-8ee0-57c9dd0f5f85" Type="http://schemas.openxmlformats.org/officeDocument/2006/relationships/image" Target="media/image-a2bce51a-71ea-4baa-99fc-8f4ef7f7d1ea.png"/><Relationship Id="rId12" Type="http://schemas.openxmlformats.org/officeDocument/2006/relationships/image" Target="media/image1.png"/></Relationships>
</file>

<file path=word/_rels/endnotes.xml.rels><?xml version="1.0" ?><Relationships xmlns="http://schemas.openxmlformats.org/package/2006/relationships"/>
</file>

<file path=word/_rels/footer1.xml.rels><?xml version="1.0" ?><Relationships xmlns="http://schemas.openxmlformats.org/package/2006/relationships"/>
</file>

<file path=word/_rels/footer2.xml.rels><?xml version="1.0" ?><Relationships xmlns="http://schemas.openxmlformats.org/package/2006/relationships"/>
</file>

<file path=word/_rels/footnotes.xml.rels><?xml version="1.0" ?><Relationships xmlns="http://schemas.openxmlformats.org/package/2006/relationships"/>
</file>

<file path=word/theme/theme1.xml><?xml version="1.0" encoding="utf-8"?>
<a:theme xmlns:a="http://schemas.openxmlformats.org/drawingml/2006/main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unk1:gDocsCustomXmlDataStorage xmlns:unk1="http://customooxmlschemas.google.com/">
  <unk1:docsCustomData roundtripDataSignature="AMtx7mjERqV6AUeOqS2jZndAjbhL9YEU9Q==">AMUW2mUvpkaqgSHkX5oafMg6G5c6RQP+Zv8k7aQBBjkyajydQwmxZFt38eU/zXwJebBFtNGiA32XW/M9jGb+JlKaFKquj1smIzanzcLZEz2/vgI/J//crSLwFHmEAKtqB/qml6NVYvwZyNhHQLIfdcd0kZSZo5Tk8W2ZqQ6ULKW0MgAECFND3oVFdWgTpUiBFv+LCQqtMvqFwLEWvaiVUShFpXCSEi6LUlSUqaM20pkQ38qm0ifFGfQ=</unk1:docsCustomData>
</unk1:gDocsCustomXmlDataStorage>
</file>

<file path=customXml/itemProps1.xml><?xml version="1.0" encoding="utf-8"?>
<customXml:datastoreItem xmlns:customXml="http://schemas.openxmlformats.org/officeDocument/2006/customXml" customXml:itemID="{11111111-1234-1234-1234-123412341234}">
  <customXml:schemaRefs>
    <customXml:schemaRef customXml:uri="http://customooxmlschemas.google.com/"/>
    <customXml:schemaRef customXml:uri="http://schemas.openxmlformats.org/officeDocument/2006/relationships"/>
  </customXml:schemaRefs>
</customXml:datastoreItem>
</file>

<file path=docProps/app.xml><?xml version="1.0" encoding="utf-8"?>
<ep:Properties xmlns:ep="http://schemas.openxmlformats.org/officeDocument/2006/extended-properties">
  <ep:Application>R7-Office/2024.1.1.375</ep:Application>
  <ep:Company/>
  <ep:DocSecurity>0</ep:DocSecurity>
  <ep:HyperlinksChanged>false</ep:HyperlinksChanged>
  <ep:LinksUpToDate>false</ep:LinksUpToDate>
  <ep:ScaleCrop>false</ep:ScaleCrop>
  <ep:SharedDoc>false</ep:SharedDoc>
  <ep:Template>Normal.dotm</ep:Template>
</ep:Properties>
</file>

<file path=docProps/core.xml><?xml version="1.0" encoding="utf-8"?>
<cp:coreProperties xmlns:dc="http://purl.org/dc/elements/1.1/" xmlns:dcterms="http://purl.org/dc/terms/" xmlns:cp="http://schemas.openxmlformats.org/package/2006/metadata/core-properties" xmlns:xsi="http://www.w3.org/2001/XMLSchema-instance">
  <dc:creator>Наталья Петровна Овчинникова</dc:creator>
  <cp:lastModifiedBy>ЦОПП ПИТ</cp:lastModifiedBy>
  <cp:revision>8</cp:revision>
  <dcterms:created xsi:type="dcterms:W3CDTF">2023-10-10T08:16:00Z</dcterms:created>
  <dcterms:modified xsi:type="dcterms:W3CDTF">2025-07-15T09:15:12Z</dcterms:modified>
</cp:coreProperties>
</file>